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9DB8" w14:textId="77777777" w:rsidR="003C53D6" w:rsidRDefault="003C53D6" w:rsidP="003C53D6">
      <w:pPr>
        <w:rPr>
          <w:rFonts w:ascii="Tahoma" w:hAnsi="Tahoma"/>
          <w:b/>
          <w:i/>
          <w:sz w:val="80"/>
          <w:szCs w:val="80"/>
          <w:lang w:val="en-US"/>
        </w:rPr>
      </w:pPr>
      <w:r>
        <w:rPr>
          <w:rFonts w:ascii="Tahoma" w:hAnsi="Tahoma"/>
          <w:b/>
          <w:i/>
          <w:sz w:val="80"/>
          <w:szCs w:val="80"/>
          <w:lang w:val="en-US"/>
        </w:rPr>
        <w:t>MARGELIS</w:t>
      </w:r>
    </w:p>
    <w:p w14:paraId="01D873AA" w14:textId="77777777" w:rsidR="003C53D6" w:rsidRDefault="003C53D6" w:rsidP="003C53D6">
      <w:pPr>
        <w:rPr>
          <w:rFonts w:ascii="Tahoma" w:hAnsi="Tahoma"/>
          <w:lang w:val="en-US"/>
        </w:rPr>
      </w:pPr>
      <w:r>
        <w:rPr>
          <w:rFonts w:ascii="Tahoma" w:hAnsi="Tahoma"/>
          <w:lang w:val="en-US"/>
        </w:rPr>
        <w:t>TRAVEL SERVICES &amp; COACH OPERATOR</w:t>
      </w:r>
    </w:p>
    <w:p w14:paraId="67D9EFBC" w14:textId="77777777" w:rsidR="003C53D6" w:rsidRDefault="003C53D6" w:rsidP="003C53D6">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2ECEFB3B" w14:textId="77777777" w:rsidR="003C53D6" w:rsidRDefault="003C53D6" w:rsidP="003C53D6">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588E18C" w14:textId="77777777" w:rsidR="003C53D6" w:rsidRPr="00C357FE" w:rsidRDefault="003C53D6" w:rsidP="003C53D6">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7F418CE6" w14:textId="77777777" w:rsidR="003C53D6" w:rsidRDefault="003C53D6" w:rsidP="003C53D6">
      <w:pPr>
        <w:jc w:val="center"/>
        <w:rPr>
          <w:rFonts w:ascii="Tahoma" w:hAnsi="Tahoma"/>
          <w:b/>
          <w:sz w:val="50"/>
          <w:szCs w:val="50"/>
          <w:u w:val="single"/>
        </w:rPr>
      </w:pPr>
      <w:r w:rsidRPr="00106704">
        <w:rPr>
          <w:rFonts w:ascii="Tahoma" w:hAnsi="Tahoma"/>
          <w:b/>
          <w:sz w:val="40"/>
          <w:szCs w:val="40"/>
          <w:u w:val="single"/>
        </w:rPr>
        <w:t>Τα βουνά και το υδάτινο στοιχείο της</w:t>
      </w:r>
      <w:r w:rsidRPr="00106704">
        <w:rPr>
          <w:rFonts w:ascii="Tahoma" w:hAnsi="Tahoma"/>
          <w:b/>
          <w:sz w:val="52"/>
          <w:szCs w:val="52"/>
          <w:u w:val="single"/>
        </w:rPr>
        <w:t xml:space="preserve"> </w:t>
      </w:r>
      <w:r>
        <w:rPr>
          <w:rFonts w:ascii="Tahoma" w:hAnsi="Tahoma"/>
          <w:b/>
          <w:sz w:val="50"/>
          <w:szCs w:val="50"/>
          <w:u w:val="single"/>
        </w:rPr>
        <w:t xml:space="preserve">ΕΥΡΥΤΑΝΙΑΣ         </w:t>
      </w:r>
    </w:p>
    <w:p w14:paraId="10C759FB" w14:textId="77777777" w:rsidR="003C53D6" w:rsidRDefault="003C53D6" w:rsidP="003C53D6">
      <w:pPr>
        <w:jc w:val="center"/>
        <w:rPr>
          <w:rFonts w:ascii="Tahoma" w:hAnsi="Tahoma"/>
          <w:b/>
          <w:bCs/>
          <w:i/>
          <w:iCs/>
          <w:sz w:val="6"/>
          <w:szCs w:val="6"/>
        </w:rPr>
      </w:pPr>
    </w:p>
    <w:p w14:paraId="4AD3A090" w14:textId="77777777" w:rsidR="003C53D6" w:rsidRPr="00E64301" w:rsidRDefault="003C53D6" w:rsidP="003C53D6">
      <w:pPr>
        <w:keepNext/>
        <w:tabs>
          <w:tab w:val="num" w:pos="0"/>
          <w:tab w:val="left" w:pos="4611"/>
        </w:tabs>
        <w:ind w:left="432" w:hanging="432"/>
        <w:jc w:val="center"/>
        <w:outlineLvl w:val="0"/>
        <w:rPr>
          <w:rFonts w:ascii="Tahoma" w:hAnsi="Tahoma"/>
          <w:b/>
          <w:bCs/>
          <w:sz w:val="22"/>
          <w:szCs w:val="22"/>
        </w:rPr>
      </w:pPr>
      <w:r w:rsidRPr="00E64301">
        <w:rPr>
          <w:rFonts w:ascii="Tahoma" w:hAnsi="Tahoma"/>
          <w:b/>
          <w:bCs/>
          <w:sz w:val="22"/>
          <w:szCs w:val="22"/>
        </w:rPr>
        <w:t>Καρπενήσι, Μονή Προυσού, Μεγάλο Χωριό, Κορυσχάδες</w:t>
      </w:r>
      <w:r>
        <w:rPr>
          <w:rFonts w:ascii="Tahoma" w:hAnsi="Tahoma"/>
          <w:b/>
          <w:bCs/>
          <w:sz w:val="22"/>
          <w:szCs w:val="22"/>
        </w:rPr>
        <w:t>, (Κρικελοπόταμος, Φαράγγι Πάντα Βρέχει)</w:t>
      </w:r>
    </w:p>
    <w:p w14:paraId="33C39EDD" w14:textId="77777777" w:rsidR="003C53D6" w:rsidRPr="00AC3D0B" w:rsidRDefault="003C53D6" w:rsidP="003C53D6">
      <w:pPr>
        <w:keepNext/>
        <w:tabs>
          <w:tab w:val="num" w:pos="0"/>
          <w:tab w:val="left" w:pos="4611"/>
        </w:tabs>
        <w:ind w:left="432" w:hanging="432"/>
        <w:jc w:val="center"/>
        <w:outlineLvl w:val="0"/>
        <w:rPr>
          <w:rFonts w:ascii="Tahoma" w:hAnsi="Tahoma"/>
          <w:b/>
          <w:bCs/>
          <w:sz w:val="10"/>
          <w:szCs w:val="10"/>
        </w:rPr>
      </w:pPr>
    </w:p>
    <w:p w14:paraId="72B242FF" w14:textId="77777777" w:rsidR="003C53D6" w:rsidRPr="007710C7" w:rsidRDefault="003C53D6" w:rsidP="003C53D6">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r>
        <w:rPr>
          <w:rFonts w:ascii="Tahoma" w:hAnsi="Tahoma"/>
          <w:b/>
          <w:bCs/>
          <w:sz w:val="21"/>
          <w:szCs w:val="21"/>
          <w:lang w:val="en-US"/>
        </w:rPr>
        <w:t xml:space="preserve"> </w:t>
      </w:r>
    </w:p>
    <w:tbl>
      <w:tblPr>
        <w:tblStyle w:val="ab"/>
        <w:tblW w:w="0" w:type="auto"/>
        <w:tblInd w:w="3794" w:type="dxa"/>
        <w:tblLook w:val="04A0" w:firstRow="1" w:lastRow="0" w:firstColumn="1" w:lastColumn="0" w:noHBand="0" w:noVBand="1"/>
      </w:tblPr>
      <w:tblGrid>
        <w:gridCol w:w="1771"/>
        <w:gridCol w:w="1773"/>
      </w:tblGrid>
      <w:tr w:rsidR="003C53D6" w:rsidRPr="000562FB" w14:paraId="57A8A8D3" w14:textId="77777777" w:rsidTr="00CE5E3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1321D" w14:textId="77777777" w:rsidR="003C53D6" w:rsidRDefault="003C53D6" w:rsidP="00CE5E33">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C5793" w14:textId="77777777" w:rsidR="003C53D6" w:rsidRDefault="003C53D6" w:rsidP="00CE5E33">
            <w:pPr>
              <w:tabs>
                <w:tab w:val="left" w:pos="4611"/>
              </w:tabs>
              <w:jc w:val="center"/>
              <w:rPr>
                <w:rFonts w:ascii="Tahoma" w:hAnsi="Tahoma"/>
                <w:b/>
                <w:bCs/>
                <w:sz w:val="21"/>
                <w:szCs w:val="21"/>
              </w:rPr>
            </w:pPr>
            <w:r>
              <w:rPr>
                <w:rFonts w:ascii="Tahoma" w:hAnsi="Tahoma"/>
                <w:b/>
                <w:bCs/>
                <w:sz w:val="21"/>
                <w:szCs w:val="21"/>
              </w:rPr>
              <w:t>ΕΠΙΣΤΡΟΦΗ</w:t>
            </w:r>
          </w:p>
        </w:tc>
      </w:tr>
      <w:tr w:rsidR="003C53D6" w14:paraId="038D5564" w14:textId="77777777" w:rsidTr="00CE5E3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17B65" w14:textId="09D73448" w:rsidR="003C53D6" w:rsidRDefault="0054708A" w:rsidP="00CE5E33">
            <w:pPr>
              <w:tabs>
                <w:tab w:val="left" w:pos="4611"/>
              </w:tabs>
              <w:jc w:val="center"/>
              <w:rPr>
                <w:rFonts w:ascii="Tahoma" w:hAnsi="Tahoma"/>
                <w:b/>
                <w:bCs/>
                <w:sz w:val="21"/>
                <w:szCs w:val="21"/>
              </w:rPr>
            </w:pPr>
            <w:r>
              <w:rPr>
                <w:rFonts w:ascii="Tahoma" w:hAnsi="Tahoma"/>
                <w:b/>
                <w:bCs/>
                <w:sz w:val="21"/>
                <w:szCs w:val="21"/>
              </w:rPr>
              <w:t>27/09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7BC3D" w14:textId="1040A395" w:rsidR="003C53D6" w:rsidRPr="00984F78" w:rsidRDefault="0054708A" w:rsidP="00CE5E33">
            <w:pPr>
              <w:tabs>
                <w:tab w:val="left" w:pos="4611"/>
              </w:tabs>
              <w:jc w:val="center"/>
              <w:rPr>
                <w:rFonts w:ascii="Tahoma" w:hAnsi="Tahoma"/>
                <w:b/>
                <w:bCs/>
                <w:sz w:val="21"/>
                <w:szCs w:val="21"/>
              </w:rPr>
            </w:pPr>
            <w:r>
              <w:rPr>
                <w:rFonts w:ascii="Tahoma" w:hAnsi="Tahoma"/>
                <w:b/>
                <w:bCs/>
                <w:sz w:val="21"/>
                <w:szCs w:val="21"/>
              </w:rPr>
              <w:t>29/09</w:t>
            </w:r>
          </w:p>
        </w:tc>
      </w:tr>
    </w:tbl>
    <w:p w14:paraId="6011A003" w14:textId="77777777" w:rsidR="003C53D6" w:rsidRDefault="003C53D6" w:rsidP="003C53D6">
      <w:pPr>
        <w:tabs>
          <w:tab w:val="left" w:pos="7680"/>
        </w:tabs>
        <w:rPr>
          <w:rFonts w:ascii="Tahoma" w:hAnsi="Tahoma"/>
          <w:b/>
          <w:bCs/>
          <w:sz w:val="4"/>
          <w:szCs w:val="4"/>
        </w:rPr>
      </w:pPr>
    </w:p>
    <w:p w14:paraId="1F348642" w14:textId="77777777" w:rsidR="003C53D6" w:rsidRPr="00E64301" w:rsidRDefault="003C53D6" w:rsidP="003C53D6">
      <w:pPr>
        <w:tabs>
          <w:tab w:val="left" w:pos="1200"/>
        </w:tabs>
        <w:rPr>
          <w:rFonts w:ascii="Tahoma" w:hAnsi="Tahoma"/>
          <w:b/>
          <w:bCs/>
          <w:sz w:val="6"/>
          <w:szCs w:val="6"/>
        </w:rPr>
      </w:pPr>
    </w:p>
    <w:p w14:paraId="3D0F4C6C" w14:textId="77777777" w:rsidR="003C53D6" w:rsidRPr="00AF5FA9" w:rsidRDefault="003C53D6" w:rsidP="003C53D6">
      <w:pPr>
        <w:jc w:val="both"/>
        <w:rPr>
          <w:rFonts w:ascii="Tahoma" w:hAnsi="Tahoma" w:cs="Tahoma"/>
          <w:b/>
          <w:sz w:val="21"/>
          <w:szCs w:val="21"/>
        </w:rPr>
      </w:pPr>
      <w:r w:rsidRPr="00AF5FA9">
        <w:rPr>
          <w:rFonts w:ascii="Tahoma" w:hAnsi="Tahoma" w:cs="Tahoma"/>
          <w:b/>
          <w:sz w:val="21"/>
          <w:szCs w:val="21"/>
        </w:rPr>
        <w:t xml:space="preserve">1η ημέρα: ΠΑΤΡΑ – Μ. ΠΡΟΥΣΟΥ – ΜΕΓΑΛΟ ΧΩΡΙΟ – ΚΑΡΠΕΝΗΣΙ  </w:t>
      </w:r>
    </w:p>
    <w:p w14:paraId="0EF398CA" w14:textId="77777777" w:rsidR="003C53D6" w:rsidRPr="00AF5FA9" w:rsidRDefault="003C53D6" w:rsidP="003C53D6">
      <w:pPr>
        <w:jc w:val="both"/>
        <w:rPr>
          <w:rFonts w:ascii="Tahoma" w:hAnsi="Tahoma" w:cs="Tahoma"/>
          <w:sz w:val="21"/>
          <w:szCs w:val="21"/>
        </w:rPr>
      </w:pPr>
      <w:r w:rsidRPr="00AF5FA9">
        <w:rPr>
          <w:rFonts w:ascii="Tahoma" w:hAnsi="Tahoma" w:cs="Tahoma"/>
          <w:sz w:val="21"/>
          <w:szCs w:val="21"/>
        </w:rPr>
        <w:t>Συγκέντρωση των εκδρομέων στη πλατεία Τριών Συμμάχων (στο κάτω μέρος στην Όθωνος Αμαλίας) και στις 07:00 αναχωρούμε για το μοναστήρι της Παναγίας Προυσιώτισσας,</w:t>
      </w:r>
      <w:r>
        <w:rPr>
          <w:rFonts w:ascii="Tahoma" w:hAnsi="Tahoma" w:cs="Tahoma"/>
          <w:sz w:val="21"/>
          <w:szCs w:val="21"/>
        </w:rPr>
        <w:t xml:space="preserve"> </w:t>
      </w:r>
      <w:r w:rsidRPr="00AF5FA9">
        <w:rPr>
          <w:rFonts w:ascii="Tahoma" w:hAnsi="Tahoma" w:cs="Tahoma"/>
          <w:sz w:val="21"/>
          <w:szCs w:val="21"/>
        </w:rPr>
        <w:t xml:space="preserve">σκαρφαλωμένο σε απότομο βράχο σε υψόμετρο 800 μ. όπου φυλάσσεται η θαυματουργή εικόνα της Παναγίας, φιλοτέχνημα του Ευαγγελιστή Λουκά. Συνεχίζουμε την περιήγηση μας στον νομό Ευρυτανίας, με την επίσκεψη μας στο Μεγάλο Χωριό. Ο οικισμός είναι χτισμένος μέσα σε ένα υπέροχο ελατόδασος, με άφθονα τρεχούμενα νερά, πλακόστρωτα δρομάκια και αρχοντικά παραδοσιακής αρχιτεκτονικής που διατηρούν το χρώμα και την γοητεία μιας άλλης εποχής. Το απόγευμα θα φθάσουμε στο Καρπενήσι, την πρωτεύουσα του νομού, κτισμένη σε υψόμετρο 960 μ., στους πρόποδες του Τυμφρηστού. </w:t>
      </w:r>
      <w:r>
        <w:rPr>
          <w:rFonts w:ascii="Tahoma" w:hAnsi="Tahoma" w:cs="Tahoma"/>
          <w:sz w:val="21"/>
          <w:szCs w:val="21"/>
        </w:rPr>
        <w:t>Ελεύθερος χρόνος στη διάθεση σας και στη συνέχεια τακτοποίηση στο ξενοδοχείο</w:t>
      </w:r>
      <w:r w:rsidRPr="00AF5FA9">
        <w:rPr>
          <w:rFonts w:ascii="Tahoma" w:hAnsi="Tahoma" w:cs="Tahoma"/>
          <w:sz w:val="21"/>
          <w:szCs w:val="21"/>
        </w:rPr>
        <w:t xml:space="preserve">.  </w:t>
      </w:r>
      <w:r>
        <w:rPr>
          <w:rFonts w:ascii="Tahoma" w:hAnsi="Tahoma" w:cs="Tahoma"/>
          <w:sz w:val="21"/>
          <w:szCs w:val="21"/>
        </w:rPr>
        <w:t xml:space="preserve"> </w:t>
      </w:r>
      <w:r w:rsidRPr="00AF5FA9">
        <w:rPr>
          <w:rFonts w:ascii="Tahoma" w:hAnsi="Tahoma" w:cs="Tahoma"/>
          <w:sz w:val="21"/>
          <w:szCs w:val="21"/>
        </w:rPr>
        <w:t xml:space="preserve">  </w:t>
      </w:r>
    </w:p>
    <w:p w14:paraId="323930C9" w14:textId="77777777" w:rsidR="003C53D6" w:rsidRPr="00E64301" w:rsidRDefault="003C53D6" w:rsidP="003C53D6">
      <w:pPr>
        <w:jc w:val="both"/>
        <w:rPr>
          <w:rFonts w:ascii="Tahoma" w:hAnsi="Tahoma" w:cs="Tahoma"/>
          <w:sz w:val="6"/>
          <w:szCs w:val="6"/>
        </w:rPr>
      </w:pPr>
    </w:p>
    <w:p w14:paraId="571159B9" w14:textId="77777777" w:rsidR="003C53D6" w:rsidRPr="003C53D6" w:rsidRDefault="003C53D6" w:rsidP="003C53D6">
      <w:pPr>
        <w:jc w:val="both"/>
        <w:rPr>
          <w:rFonts w:ascii="Tahoma" w:hAnsi="Tahoma" w:cs="Tahoma"/>
          <w:b/>
          <w:sz w:val="21"/>
          <w:szCs w:val="21"/>
        </w:rPr>
      </w:pPr>
      <w:r>
        <w:rPr>
          <w:rFonts w:ascii="Tahoma" w:hAnsi="Tahoma" w:cs="Tahoma"/>
          <w:b/>
          <w:sz w:val="21"/>
          <w:szCs w:val="21"/>
        </w:rPr>
        <w:t>2</w:t>
      </w:r>
      <w:r w:rsidRPr="00AF5FA9">
        <w:rPr>
          <w:rFonts w:ascii="Tahoma" w:hAnsi="Tahoma" w:cs="Tahoma"/>
          <w:b/>
          <w:sz w:val="21"/>
          <w:szCs w:val="21"/>
        </w:rPr>
        <w:t>η ημέρα</w:t>
      </w:r>
      <w:r>
        <w:rPr>
          <w:rFonts w:ascii="Tahoma" w:hAnsi="Tahoma" w:cs="Tahoma"/>
          <w:b/>
          <w:sz w:val="21"/>
          <w:szCs w:val="21"/>
        </w:rPr>
        <w:t>: ΚΑΡΠΕΝΗΣΙ (προαιρετική εκδρομή στο φαράγγι Πάντα Βρέχει)</w:t>
      </w:r>
    </w:p>
    <w:p w14:paraId="4FABEBB8" w14:textId="77777777" w:rsidR="003C53D6" w:rsidRPr="00AA5B55" w:rsidRDefault="003C53D6" w:rsidP="003C53D6">
      <w:pPr>
        <w:jc w:val="both"/>
        <w:rPr>
          <w:rFonts w:ascii="Tahoma" w:hAnsi="Tahoma" w:cs="Tahoma"/>
          <w:bCs/>
          <w:sz w:val="21"/>
          <w:szCs w:val="21"/>
        </w:rPr>
      </w:pPr>
      <w:r>
        <w:rPr>
          <w:rFonts w:ascii="Tahoma" w:hAnsi="Tahoma" w:cs="Tahoma"/>
          <w:bCs/>
          <w:sz w:val="21"/>
          <w:szCs w:val="21"/>
        </w:rPr>
        <w:t xml:space="preserve">Για την σημερινή ημέρα η </w:t>
      </w:r>
      <w:r>
        <w:rPr>
          <w:rFonts w:ascii="Tahoma" w:hAnsi="Tahoma" w:cs="Tahoma"/>
          <w:bCs/>
          <w:sz w:val="21"/>
          <w:szCs w:val="21"/>
          <w:lang w:val="en-US"/>
        </w:rPr>
        <w:t>trekking</w:t>
      </w:r>
      <w:r w:rsidRPr="007F6C1E">
        <w:rPr>
          <w:rFonts w:ascii="Tahoma" w:hAnsi="Tahoma" w:cs="Tahoma"/>
          <w:bCs/>
          <w:sz w:val="21"/>
          <w:szCs w:val="21"/>
        </w:rPr>
        <w:t xml:space="preserve"> </w:t>
      </w:r>
      <w:r>
        <w:rPr>
          <w:rFonts w:ascii="Tahoma" w:hAnsi="Tahoma" w:cs="Tahoma"/>
          <w:bCs/>
          <w:sz w:val="21"/>
          <w:szCs w:val="21"/>
          <w:lang w:val="en-US"/>
        </w:rPr>
        <w:t>Hellas</w:t>
      </w:r>
      <w:r w:rsidRPr="007F6C1E">
        <w:rPr>
          <w:rFonts w:ascii="Tahoma" w:hAnsi="Tahoma" w:cs="Tahoma"/>
          <w:bCs/>
          <w:sz w:val="21"/>
          <w:szCs w:val="21"/>
        </w:rPr>
        <w:t xml:space="preserve"> </w:t>
      </w:r>
      <w:r>
        <w:rPr>
          <w:rFonts w:ascii="Tahoma" w:hAnsi="Tahoma" w:cs="Tahoma"/>
          <w:bCs/>
          <w:sz w:val="21"/>
          <w:szCs w:val="21"/>
        </w:rPr>
        <w:t xml:space="preserve">Ευρυτανίας έχει ετοιμάσει για εμάς ένα υπέροχο πρόγραμμα προκειμένου να επισκεφθούμε το Φαράγγι Πάντα Βρέχει. Δεν πρόκειται για ένα και μόνο σημείο μέσα στο φαράγγι αλλά για ένα σύνολο εικόνων και εμπειριών που απαιτεί σωστή προετοιμασία και εκδρομικό πνεύμα με σεβασμό στο φυσικό τοπίο. Θα ξεκινήσουμε την </w:t>
      </w:r>
      <w:r w:rsidRPr="00F067CB">
        <w:rPr>
          <w:rFonts w:ascii="Tahoma" w:hAnsi="Tahoma" w:cs="Tahoma"/>
          <w:bCs/>
          <w:sz w:val="21"/>
          <w:szCs w:val="21"/>
          <w:u w:val="single"/>
        </w:rPr>
        <w:t>προαιρετική</w:t>
      </w:r>
      <w:r>
        <w:rPr>
          <w:rFonts w:ascii="Tahoma" w:hAnsi="Tahoma" w:cs="Tahoma"/>
          <w:bCs/>
          <w:sz w:val="21"/>
          <w:szCs w:val="21"/>
        </w:rPr>
        <w:t xml:space="preserve"> ημερήσια εκδρομή μας υπό τις οδηγίες των ειδικών της </w:t>
      </w:r>
      <w:r>
        <w:rPr>
          <w:rFonts w:ascii="Tahoma" w:hAnsi="Tahoma" w:cs="Tahoma"/>
          <w:bCs/>
          <w:sz w:val="21"/>
          <w:szCs w:val="21"/>
          <w:lang w:val="en-US"/>
        </w:rPr>
        <w:t>TREKKING</w:t>
      </w:r>
      <w:r>
        <w:rPr>
          <w:rFonts w:ascii="Tahoma" w:hAnsi="Tahoma" w:cs="Tahoma"/>
          <w:bCs/>
          <w:sz w:val="21"/>
          <w:szCs w:val="21"/>
        </w:rPr>
        <w:t>. Στην διαδρομή μας θα δούμε το χωριό Πρόδρομος με την απρόσκοπτη θέα προς την Καλιακούδα και το φαράγγι του Κρικελοπόταμου μέχρι που θα μπούμε στα ενδότερα του. Στις όχθες του ποταμού θα αφήσουμε τα οχήματα που θα μας μεταφέρουν μέχρι εκείνη την ώρα (θα αλλάξουμε ρούχα, κατάλληλα για διαδρομή μέσα στο ποτάμι) και θα συνεχίσουμε με τα πόδια μέσα στο ποτάμι. Η στάθμη του νερού υπολογίζεται μέχρι τα γόνατα ενός ενήλικα και σε κάποια σημεία μέχρι την μέση. Μέσα από μια τέτοιου είδους διαδρομή σε περίπου 45΄λεπτά θα βρεθούμε στο σημείο «Πάντα βρέχει» με τους πολλούς καταρράκτες που δίνουν την εντύπωση μιας μόνιμης βροχόπτωσης. Θα έχουμε ελεύθερο χρόνο να απολαύσουμε ένα από τα σημαντικότερα υδάτινα αξιοθέατα σε όλη την Ελλάδα. Μια τοποθεσία που συνδυάζει μοναδικά το βουνό με το υδάτινο στοιχείο. Έπειτα, ακολουθώντας την ίδια διαδρομή επιστρέφουμε ξανά στο σημείο που έχουμε αφήσει τα οχήματα, αλλάζουμε, απολαμβάνουμε ένα μικρό σνακ και επιστρέφουμε. Αξίζει να σημειώσουμε πως το φυσικό κάλλος του τοπίου και η ομαδικότητα καταφέρνει πάντα να υπερκεράσει κάθε μικρή δυσκολία. Το πρόγραμμα είναι διαμορφωμένο με τέτοιο τρόπο ώστε να απευθύνεται σε όλους απαραίτητη προϋπόθεση όμως αποτελεί μια σχετική φυσική κατάσταση και η αποδοχή πως πρόκειται για ένα τοπίο με αρκετές εναλλαγές.</w:t>
      </w:r>
    </w:p>
    <w:p w14:paraId="117EBFB3" w14:textId="77777777" w:rsidR="003C53D6" w:rsidRPr="003C53D6" w:rsidRDefault="003C53D6" w:rsidP="003C53D6">
      <w:pPr>
        <w:jc w:val="both"/>
        <w:rPr>
          <w:rFonts w:ascii="Tahoma" w:hAnsi="Tahoma" w:cs="Tahoma"/>
          <w:b/>
          <w:sz w:val="10"/>
          <w:szCs w:val="10"/>
        </w:rPr>
      </w:pPr>
    </w:p>
    <w:p w14:paraId="468CDEF0" w14:textId="77777777" w:rsidR="003C53D6" w:rsidRPr="00AF5FA9" w:rsidRDefault="003C53D6" w:rsidP="003C53D6">
      <w:pPr>
        <w:jc w:val="both"/>
        <w:rPr>
          <w:rFonts w:ascii="Tahoma" w:hAnsi="Tahoma" w:cs="Tahoma"/>
          <w:b/>
          <w:sz w:val="21"/>
          <w:szCs w:val="21"/>
        </w:rPr>
      </w:pPr>
      <w:r>
        <w:rPr>
          <w:rFonts w:ascii="Tahoma" w:hAnsi="Tahoma" w:cs="Tahoma"/>
          <w:b/>
          <w:sz w:val="21"/>
          <w:szCs w:val="21"/>
        </w:rPr>
        <w:t>3</w:t>
      </w:r>
      <w:r w:rsidRPr="00AF5FA9">
        <w:rPr>
          <w:rFonts w:ascii="Tahoma" w:hAnsi="Tahoma" w:cs="Tahoma"/>
          <w:b/>
          <w:sz w:val="21"/>
          <w:szCs w:val="21"/>
        </w:rPr>
        <w:t>η ημέρα</w:t>
      </w:r>
      <w:r>
        <w:rPr>
          <w:rFonts w:ascii="Tahoma" w:hAnsi="Tahoma" w:cs="Tahoma"/>
          <w:b/>
          <w:sz w:val="21"/>
          <w:szCs w:val="21"/>
        </w:rPr>
        <w:t xml:space="preserve">: ΚΑΡΠΕΝΗΣΙ - ΚΟΡΥΣΧΑΔΕΣ – ΑΓΙΟΣ ΝΙΚΟΛΑΟΣ – ΠΑΤΡΑ </w:t>
      </w:r>
      <w:r w:rsidRPr="00AF5FA9">
        <w:rPr>
          <w:rFonts w:ascii="Tahoma" w:hAnsi="Tahoma" w:cs="Tahoma"/>
          <w:b/>
          <w:sz w:val="21"/>
          <w:szCs w:val="21"/>
        </w:rPr>
        <w:t xml:space="preserve"> </w:t>
      </w:r>
    </w:p>
    <w:p w14:paraId="25517DC6" w14:textId="77777777" w:rsidR="003C53D6" w:rsidRDefault="003C53D6" w:rsidP="003C53D6">
      <w:pPr>
        <w:jc w:val="both"/>
        <w:rPr>
          <w:rFonts w:ascii="Tahoma" w:hAnsi="Tahoma" w:cs="Tahoma"/>
          <w:sz w:val="21"/>
          <w:szCs w:val="21"/>
        </w:rPr>
      </w:pPr>
      <w:r w:rsidRPr="00AF5FA9">
        <w:rPr>
          <w:rFonts w:ascii="Tahoma" w:hAnsi="Tahoma" w:cs="Tahoma"/>
          <w:sz w:val="21"/>
          <w:szCs w:val="21"/>
        </w:rPr>
        <w:t>Το πρωί θα επισκεφθούμε τον παραδοσιακό οικισμό</w:t>
      </w:r>
      <w:r w:rsidRPr="000562FB">
        <w:rPr>
          <w:rFonts w:ascii="Tahoma" w:hAnsi="Tahoma" w:cs="Tahoma"/>
          <w:sz w:val="21"/>
          <w:szCs w:val="21"/>
        </w:rPr>
        <w:t xml:space="preserve"> </w:t>
      </w:r>
      <w:r w:rsidRPr="00AF5FA9">
        <w:rPr>
          <w:rFonts w:ascii="Tahoma" w:hAnsi="Tahoma" w:cs="Tahoma"/>
          <w:sz w:val="21"/>
          <w:szCs w:val="21"/>
        </w:rPr>
        <w:t xml:space="preserve">Κορυσχάδες. Δημοφιλές χωριό, κυκλωμένο από έλατα, διατηρητέος οικισμός με πολλά αρχοντικά. Σε αρμονία με τα σωζόμενα αρχοντικά, τα σύγχρονα κτίσματα διατηρούν ακέραιο τον παραδοσιακό χαρακτήρα του χωριού. </w:t>
      </w:r>
      <w:r>
        <w:rPr>
          <w:rFonts w:ascii="Tahoma" w:hAnsi="Tahoma" w:cs="Tahoma"/>
          <w:sz w:val="21"/>
          <w:szCs w:val="21"/>
        </w:rPr>
        <w:t xml:space="preserve"> Συνεχίζουμε τη διαδρομή μας για την παραλία του Αγίου Νικολάου Φωκίδος με την ρετρό αισθητική που μας μεταφέρει σε εποχές ξεγνοιασιάς και απλότητας. Στην ταβέρνα που βρίσκεται ακριβώς δίπλα στη θάλασσα θα έχουμε την δυνατότητα να γευτούμε πληθώρα θαλασσινών εδεσμάτων, με άρωμα αλλά και αίσθηση αλμυρού κύματος αφού βρίσκεται κυριολεκτικά δίπλα στη θάλασσα. Ελεύθερος χρόνος για μπάνιο και γεύμα και αργά το απόγευμα θα αναχωρήσουμε για την Πάτρα. </w:t>
      </w:r>
    </w:p>
    <w:p w14:paraId="4252CD93" w14:textId="77777777" w:rsidR="003C53D6" w:rsidRPr="00AC3D0B" w:rsidRDefault="003C53D6" w:rsidP="003C53D6">
      <w:pPr>
        <w:jc w:val="both"/>
        <w:rPr>
          <w:rFonts w:ascii="Tahoma" w:hAnsi="Tahoma" w:cs="Tahoma"/>
          <w:sz w:val="21"/>
          <w:szCs w:val="21"/>
        </w:rPr>
      </w:pPr>
    </w:p>
    <w:p w14:paraId="7DA56687" w14:textId="77777777" w:rsidR="003C53D6" w:rsidRDefault="003C53D6" w:rsidP="003C53D6">
      <w:pPr>
        <w:tabs>
          <w:tab w:val="left" w:pos="4011"/>
        </w:tabs>
        <w:jc w:val="both"/>
        <w:rPr>
          <w:rFonts w:ascii="Tahoma" w:hAnsi="Tahoma"/>
          <w:sz w:val="4"/>
          <w:szCs w:val="4"/>
        </w:rPr>
      </w:pPr>
    </w:p>
    <w:p w14:paraId="4D5B38FC" w14:textId="77777777" w:rsidR="003C53D6" w:rsidRDefault="003C53D6" w:rsidP="003C53D6">
      <w:pPr>
        <w:tabs>
          <w:tab w:val="left" w:pos="4011"/>
        </w:tabs>
        <w:jc w:val="both"/>
        <w:rPr>
          <w:rFonts w:ascii="Tahoma" w:hAnsi="Tahoma"/>
          <w:sz w:val="4"/>
          <w:szCs w:val="4"/>
        </w:rPr>
      </w:pPr>
    </w:p>
    <w:p w14:paraId="3FA603C6" w14:textId="77777777" w:rsidR="003C53D6" w:rsidRDefault="003C53D6" w:rsidP="003C53D6">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618"/>
        <w:gridCol w:w="2717"/>
        <w:gridCol w:w="2693"/>
      </w:tblGrid>
      <w:tr w:rsidR="003C53D6" w:rsidRPr="0057049A" w14:paraId="633103B1" w14:textId="77777777" w:rsidTr="00CE5E33">
        <w:tc>
          <w:tcPr>
            <w:tcW w:w="5618" w:type="dxa"/>
            <w:tcBorders>
              <w:top w:val="single" w:sz="4" w:space="0" w:color="auto"/>
              <w:left w:val="single" w:sz="4" w:space="0" w:color="auto"/>
              <w:bottom w:val="single" w:sz="4" w:space="0" w:color="auto"/>
              <w:right w:val="single" w:sz="4" w:space="0" w:color="auto"/>
            </w:tcBorders>
          </w:tcPr>
          <w:p w14:paraId="5EEB8FCE" w14:textId="77777777" w:rsidR="003C53D6" w:rsidRPr="0057049A" w:rsidRDefault="003C53D6" w:rsidP="00CE5E33">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0DF8B99D" w14:textId="77777777" w:rsidR="003C53D6" w:rsidRPr="0057049A" w:rsidRDefault="003C53D6" w:rsidP="00CE5E33">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19F58578" w14:textId="77777777" w:rsidR="003C53D6" w:rsidRPr="0057049A" w:rsidRDefault="003C53D6" w:rsidP="00CE5E33">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7B0E005E" w14:textId="77777777" w:rsidR="003C53D6" w:rsidRPr="0057049A" w:rsidRDefault="003C53D6" w:rsidP="00CE5E33">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3C53D6" w:rsidRPr="0057049A" w14:paraId="57CCE9B3" w14:textId="77777777" w:rsidTr="00CE5E33">
        <w:tc>
          <w:tcPr>
            <w:tcW w:w="5618" w:type="dxa"/>
            <w:tcBorders>
              <w:top w:val="single" w:sz="4" w:space="0" w:color="auto"/>
              <w:left w:val="single" w:sz="4" w:space="0" w:color="auto"/>
              <w:bottom w:val="single" w:sz="4" w:space="0" w:color="auto"/>
              <w:right w:val="single" w:sz="4" w:space="0" w:color="auto"/>
            </w:tcBorders>
            <w:hideMark/>
          </w:tcPr>
          <w:p w14:paraId="6A678CB8" w14:textId="72D41376" w:rsidR="003C53D6" w:rsidRPr="0057049A" w:rsidRDefault="003C53D6" w:rsidP="00CE5E33">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DE453E">
              <w:rPr>
                <w:rFonts w:ascii="Tahoma" w:hAnsi="Tahoma" w:cs="Tahoma"/>
                <w:bCs/>
                <w:sz w:val="21"/>
                <w:szCs w:val="21"/>
              </w:rPr>
              <w:t>31/08</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218E4C82" w14:textId="77777777" w:rsidR="003C53D6" w:rsidRPr="0057049A" w:rsidRDefault="003C53D6" w:rsidP="00CE5E33">
            <w:pPr>
              <w:tabs>
                <w:tab w:val="left" w:pos="2657"/>
              </w:tabs>
              <w:jc w:val="center"/>
              <w:rPr>
                <w:rFonts w:ascii="Tahoma" w:hAnsi="Tahoma" w:cs="Tahoma"/>
                <w:bCs/>
                <w:sz w:val="21"/>
                <w:szCs w:val="21"/>
              </w:rPr>
            </w:pPr>
            <w:r>
              <w:rPr>
                <w:rFonts w:ascii="Tahoma" w:hAnsi="Tahoma" w:cs="Tahoma"/>
                <w:bCs/>
                <w:sz w:val="21"/>
                <w:szCs w:val="21"/>
              </w:rPr>
              <w:t>150</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6B19CCA6" w14:textId="77777777" w:rsidR="003C53D6" w:rsidRPr="0057049A" w:rsidRDefault="003C53D6" w:rsidP="00CE5E33">
            <w:pPr>
              <w:tabs>
                <w:tab w:val="left" w:pos="2657"/>
              </w:tabs>
              <w:jc w:val="center"/>
              <w:rPr>
                <w:rFonts w:ascii="Tahoma" w:hAnsi="Tahoma" w:cs="Tahoma"/>
                <w:bCs/>
                <w:sz w:val="21"/>
                <w:szCs w:val="21"/>
              </w:rPr>
            </w:pPr>
            <w:r>
              <w:rPr>
                <w:rFonts w:ascii="Tahoma" w:hAnsi="Tahoma" w:cs="Tahoma"/>
                <w:bCs/>
                <w:sz w:val="21"/>
                <w:szCs w:val="21"/>
              </w:rPr>
              <w:t xml:space="preserve">205 </w:t>
            </w:r>
            <w:r w:rsidRPr="0057049A">
              <w:rPr>
                <w:rFonts w:ascii="Tahoma" w:hAnsi="Tahoma" w:cs="Tahoma"/>
                <w:bCs/>
                <w:sz w:val="21"/>
                <w:szCs w:val="21"/>
              </w:rPr>
              <w:t>€</w:t>
            </w:r>
          </w:p>
        </w:tc>
      </w:tr>
      <w:tr w:rsidR="003C53D6" w:rsidRPr="0057049A" w14:paraId="49D95907" w14:textId="77777777" w:rsidTr="00CE5E33">
        <w:tc>
          <w:tcPr>
            <w:tcW w:w="5618" w:type="dxa"/>
            <w:tcBorders>
              <w:top w:val="single" w:sz="4" w:space="0" w:color="auto"/>
              <w:left w:val="single" w:sz="4" w:space="0" w:color="auto"/>
              <w:bottom w:val="single" w:sz="4" w:space="0" w:color="auto"/>
              <w:right w:val="single" w:sz="4" w:space="0" w:color="auto"/>
            </w:tcBorders>
            <w:hideMark/>
          </w:tcPr>
          <w:p w14:paraId="6B2E595B" w14:textId="2B7BB478" w:rsidR="003C53D6" w:rsidRPr="00BB569A" w:rsidRDefault="003C53D6" w:rsidP="00CE5E33">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 xml:space="preserve">ατήσεις που θα γίνουν από τις </w:t>
            </w:r>
            <w:r w:rsidR="00DE453E">
              <w:rPr>
                <w:rFonts w:ascii="Tahoma" w:hAnsi="Tahoma" w:cs="Tahoma"/>
                <w:bCs/>
                <w:sz w:val="21"/>
                <w:szCs w:val="21"/>
              </w:rPr>
              <w:t>01/09</w:t>
            </w:r>
          </w:p>
        </w:tc>
        <w:tc>
          <w:tcPr>
            <w:tcW w:w="2717" w:type="dxa"/>
            <w:tcBorders>
              <w:top w:val="single" w:sz="4" w:space="0" w:color="auto"/>
              <w:left w:val="single" w:sz="4" w:space="0" w:color="auto"/>
              <w:bottom w:val="single" w:sz="4" w:space="0" w:color="auto"/>
              <w:right w:val="single" w:sz="4" w:space="0" w:color="auto"/>
            </w:tcBorders>
            <w:hideMark/>
          </w:tcPr>
          <w:p w14:paraId="6C26F663" w14:textId="77777777" w:rsidR="003C53D6" w:rsidRPr="0057049A" w:rsidRDefault="003C53D6" w:rsidP="00CE5E33">
            <w:pPr>
              <w:tabs>
                <w:tab w:val="left" w:pos="2657"/>
              </w:tabs>
              <w:jc w:val="center"/>
              <w:rPr>
                <w:rFonts w:ascii="Tahoma" w:hAnsi="Tahoma" w:cs="Tahoma"/>
                <w:bCs/>
                <w:sz w:val="21"/>
                <w:szCs w:val="21"/>
              </w:rPr>
            </w:pPr>
            <w:r>
              <w:rPr>
                <w:rFonts w:ascii="Tahoma" w:hAnsi="Tahoma" w:cs="Tahoma"/>
                <w:bCs/>
                <w:sz w:val="21"/>
                <w:szCs w:val="21"/>
              </w:rPr>
              <w:t>165</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DC71765" w14:textId="77777777" w:rsidR="003C53D6" w:rsidRPr="0057049A" w:rsidRDefault="003C53D6" w:rsidP="00CE5E33">
            <w:pPr>
              <w:tabs>
                <w:tab w:val="left" w:pos="2657"/>
              </w:tabs>
              <w:jc w:val="center"/>
              <w:rPr>
                <w:rFonts w:ascii="Tahoma" w:hAnsi="Tahoma" w:cs="Tahoma"/>
                <w:bCs/>
                <w:sz w:val="21"/>
                <w:szCs w:val="21"/>
              </w:rPr>
            </w:pPr>
            <w:r>
              <w:rPr>
                <w:rFonts w:ascii="Tahoma" w:hAnsi="Tahoma" w:cs="Tahoma"/>
                <w:bCs/>
                <w:sz w:val="21"/>
                <w:szCs w:val="21"/>
              </w:rPr>
              <w:t>220</w:t>
            </w:r>
            <w:r w:rsidRPr="0057049A">
              <w:rPr>
                <w:rFonts w:ascii="Tahoma" w:hAnsi="Tahoma" w:cs="Tahoma"/>
                <w:bCs/>
                <w:sz w:val="21"/>
                <w:szCs w:val="21"/>
              </w:rPr>
              <w:t xml:space="preserve"> €</w:t>
            </w:r>
          </w:p>
        </w:tc>
      </w:tr>
    </w:tbl>
    <w:p w14:paraId="32394B7E" w14:textId="77777777" w:rsidR="003C53D6" w:rsidRDefault="003C53D6" w:rsidP="003C53D6">
      <w:pPr>
        <w:tabs>
          <w:tab w:val="left" w:pos="4611"/>
        </w:tabs>
        <w:rPr>
          <w:rFonts w:ascii="Tahoma" w:hAnsi="Tahoma"/>
          <w:sz w:val="8"/>
          <w:szCs w:val="8"/>
        </w:rPr>
      </w:pPr>
    </w:p>
    <w:p w14:paraId="5B11F478" w14:textId="77777777" w:rsidR="003C53D6" w:rsidRDefault="003C53D6" w:rsidP="003C53D6">
      <w:pPr>
        <w:tabs>
          <w:tab w:val="left" w:pos="4611"/>
        </w:tabs>
        <w:rPr>
          <w:rFonts w:ascii="Tahoma" w:hAnsi="Tahoma"/>
          <w:sz w:val="8"/>
          <w:szCs w:val="8"/>
        </w:rPr>
      </w:pPr>
    </w:p>
    <w:p w14:paraId="5ADC754F" w14:textId="77777777" w:rsidR="003C53D6" w:rsidRDefault="003C53D6" w:rsidP="003C53D6">
      <w:pPr>
        <w:tabs>
          <w:tab w:val="left" w:pos="4611"/>
        </w:tabs>
        <w:rPr>
          <w:rFonts w:ascii="Tahoma" w:hAnsi="Tahoma"/>
          <w:sz w:val="8"/>
          <w:szCs w:val="8"/>
        </w:rPr>
      </w:pPr>
    </w:p>
    <w:p w14:paraId="568D501C" w14:textId="77777777" w:rsidR="003C53D6" w:rsidRDefault="003C53D6" w:rsidP="003C53D6">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0647180B" w14:textId="4531A8C6" w:rsidR="003C53D6" w:rsidRPr="00F456AA" w:rsidRDefault="003C53D6" w:rsidP="003C53D6">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Διαμονή σ</w:t>
      </w:r>
      <w:r w:rsidR="00DE453E">
        <w:rPr>
          <w:rFonts w:ascii="Tahoma" w:hAnsi="Tahoma"/>
          <w:sz w:val="21"/>
          <w:szCs w:val="21"/>
        </w:rPr>
        <w:t>ε</w:t>
      </w:r>
      <w:r>
        <w:rPr>
          <w:rFonts w:ascii="Tahoma" w:hAnsi="Tahoma"/>
          <w:sz w:val="21"/>
          <w:szCs w:val="21"/>
        </w:rPr>
        <w:t xml:space="preserve"> ξενοδοχείο</w:t>
      </w:r>
      <w:r w:rsidR="00DE453E">
        <w:rPr>
          <w:rFonts w:ascii="Tahoma" w:hAnsi="Tahoma"/>
          <w:sz w:val="21"/>
          <w:szCs w:val="21"/>
        </w:rPr>
        <w:t xml:space="preserve"> </w:t>
      </w:r>
      <w:r w:rsidRPr="006459AB">
        <w:rPr>
          <w:rFonts w:ascii="Tahoma" w:hAnsi="Tahoma"/>
          <w:sz w:val="21"/>
          <w:szCs w:val="21"/>
        </w:rPr>
        <w:t>3*</w:t>
      </w:r>
      <w:r>
        <w:rPr>
          <w:rFonts w:ascii="Tahoma" w:hAnsi="Tahoma"/>
          <w:sz w:val="21"/>
          <w:szCs w:val="21"/>
        </w:rPr>
        <w:t xml:space="preserve"> με </w:t>
      </w:r>
      <w:r w:rsidRPr="006459AB">
        <w:rPr>
          <w:rFonts w:ascii="Tahoma" w:hAnsi="Tahoma"/>
          <w:sz w:val="21"/>
          <w:szCs w:val="21"/>
        </w:rPr>
        <w:t>πρωινό</w:t>
      </w:r>
      <w:r w:rsidR="00DE453E">
        <w:rPr>
          <w:rFonts w:ascii="Tahoma" w:hAnsi="Tahoma"/>
          <w:sz w:val="21"/>
          <w:szCs w:val="21"/>
        </w:rPr>
        <w:t xml:space="preserve"> στο Καρπενήσι</w:t>
      </w:r>
    </w:p>
    <w:p w14:paraId="7072179D" w14:textId="77777777" w:rsidR="003C53D6" w:rsidRPr="00A603CB" w:rsidRDefault="003C53D6" w:rsidP="003C53D6">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6400D606" w14:textId="77777777" w:rsidR="003C53D6" w:rsidRPr="007F4171" w:rsidRDefault="003C53D6" w:rsidP="003C53D6">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0F1F84EA" w14:textId="77777777" w:rsidR="003C53D6" w:rsidRPr="00C357FE" w:rsidRDefault="003C53D6" w:rsidP="003C53D6">
      <w:pPr>
        <w:pStyle w:val="aa"/>
        <w:rPr>
          <w:rFonts w:ascii="Tahoma" w:hAnsi="Tahoma" w:cs="Tahoma"/>
          <w:b/>
          <w:sz w:val="10"/>
          <w:szCs w:val="10"/>
          <w:u w:val="single"/>
        </w:rPr>
      </w:pPr>
    </w:p>
    <w:p w14:paraId="473ACB97" w14:textId="77777777" w:rsidR="003C53D6" w:rsidRDefault="003C53D6" w:rsidP="003C53D6">
      <w:pPr>
        <w:pStyle w:val="aa"/>
        <w:rPr>
          <w:rFonts w:ascii="Tahoma" w:hAnsi="Tahoma" w:cs="Tahoma"/>
          <w:b/>
          <w:sz w:val="21"/>
          <w:szCs w:val="21"/>
          <w:u w:val="single"/>
        </w:rPr>
      </w:pPr>
    </w:p>
    <w:p w14:paraId="35A13DBE" w14:textId="77777777" w:rsidR="003C53D6" w:rsidRDefault="003C53D6" w:rsidP="003C53D6">
      <w:pPr>
        <w:pStyle w:val="aa"/>
        <w:rPr>
          <w:rFonts w:ascii="Tahoma" w:hAnsi="Tahoma" w:cs="Tahoma"/>
          <w:b/>
          <w:sz w:val="21"/>
          <w:szCs w:val="21"/>
          <w:u w:val="single"/>
        </w:rPr>
      </w:pPr>
    </w:p>
    <w:p w14:paraId="05CA6C5B" w14:textId="77777777" w:rsidR="003C53D6" w:rsidRDefault="003C53D6" w:rsidP="003C53D6">
      <w:pPr>
        <w:pStyle w:val="aa"/>
        <w:rPr>
          <w:rFonts w:ascii="Tahoma" w:hAnsi="Tahoma" w:cs="Tahoma"/>
          <w:b/>
          <w:sz w:val="21"/>
          <w:szCs w:val="21"/>
          <w:u w:val="single"/>
        </w:rPr>
      </w:pPr>
    </w:p>
    <w:p w14:paraId="41AB99BA" w14:textId="77777777" w:rsidR="003C53D6" w:rsidRDefault="003C53D6" w:rsidP="003C53D6">
      <w:pPr>
        <w:pStyle w:val="aa"/>
        <w:rPr>
          <w:rFonts w:ascii="Tahoma" w:hAnsi="Tahoma" w:cs="Tahoma"/>
          <w:b/>
          <w:sz w:val="21"/>
          <w:szCs w:val="21"/>
          <w:u w:val="single"/>
        </w:rPr>
      </w:pPr>
    </w:p>
    <w:p w14:paraId="6F355706" w14:textId="77777777" w:rsidR="003C53D6" w:rsidRDefault="003C53D6" w:rsidP="003C53D6">
      <w:pPr>
        <w:pStyle w:val="aa"/>
        <w:rPr>
          <w:rFonts w:ascii="Tahoma" w:hAnsi="Tahoma" w:cs="Tahoma"/>
          <w:b/>
          <w:sz w:val="21"/>
          <w:szCs w:val="21"/>
          <w:u w:val="single"/>
        </w:rPr>
      </w:pPr>
    </w:p>
    <w:p w14:paraId="6C5874F1" w14:textId="77777777" w:rsidR="003C53D6" w:rsidRDefault="003C53D6" w:rsidP="003C53D6">
      <w:pPr>
        <w:pStyle w:val="aa"/>
        <w:rPr>
          <w:rFonts w:ascii="Tahoma" w:hAnsi="Tahoma" w:cs="Tahoma"/>
          <w:b/>
          <w:sz w:val="21"/>
          <w:szCs w:val="21"/>
          <w:u w:val="single"/>
        </w:rPr>
      </w:pPr>
      <w:r>
        <w:rPr>
          <w:rFonts w:ascii="Tahoma" w:hAnsi="Tahoma" w:cs="Tahoma"/>
          <w:b/>
          <w:sz w:val="21"/>
          <w:szCs w:val="21"/>
          <w:u w:val="single"/>
        </w:rPr>
        <w:t>ΣΗΜΕΙΩΣΕΙΣ:</w:t>
      </w:r>
    </w:p>
    <w:p w14:paraId="188B33D2" w14:textId="77777777" w:rsidR="003C53D6" w:rsidRPr="00DF1E0B" w:rsidRDefault="003C53D6" w:rsidP="003C53D6">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70 €. </w:t>
      </w:r>
      <w:r>
        <w:rPr>
          <w:rFonts w:ascii="Tahoma" w:hAnsi="Tahoma" w:cs="Tahoma"/>
          <w:b/>
          <w:bCs/>
          <w:sz w:val="21"/>
          <w:szCs w:val="21"/>
        </w:rPr>
        <w:t xml:space="preserve">Εξόφληση έως 4 ημέρες πριν την αναχώρηση </w:t>
      </w:r>
    </w:p>
    <w:p w14:paraId="2F4FB2EA" w14:textId="77777777" w:rsidR="003C53D6" w:rsidRDefault="003C53D6" w:rsidP="003C53D6">
      <w:pPr>
        <w:numPr>
          <w:ilvl w:val="0"/>
          <w:numId w:val="2"/>
        </w:numPr>
        <w:rPr>
          <w:rFonts w:ascii="Tahoma" w:hAnsi="Tahoma" w:cs="Tahoma"/>
          <w:b/>
          <w:sz w:val="21"/>
          <w:szCs w:val="21"/>
        </w:rPr>
      </w:pPr>
      <w:r>
        <w:rPr>
          <w:rFonts w:ascii="Tahoma" w:hAnsi="Tahoma" w:cs="Tahoma"/>
          <w:b/>
          <w:bCs/>
          <w:sz w:val="21"/>
          <w:szCs w:val="21"/>
        </w:rPr>
        <w:t xml:space="preserve">ΑΠΑΡΑΙΤΗΤΑ ΘΑ ΕΧΕΤΕ ΜΑΖΙ ΣΑΣ </w:t>
      </w:r>
      <w:r w:rsidRPr="00190A21">
        <w:rPr>
          <w:rFonts w:ascii="Tahoma" w:hAnsi="Tahoma" w:cs="Tahoma"/>
          <w:b/>
          <w:bCs/>
          <w:sz w:val="21"/>
          <w:szCs w:val="21"/>
          <w:u w:val="single"/>
        </w:rPr>
        <w:t xml:space="preserve">: </w:t>
      </w:r>
      <w:r w:rsidRPr="00190A21">
        <w:rPr>
          <w:rFonts w:ascii="Tahoma" w:hAnsi="Tahoma" w:cs="Tahoma"/>
          <w:sz w:val="21"/>
          <w:szCs w:val="21"/>
          <w:u w:val="single"/>
        </w:rPr>
        <w:t>2</w:t>
      </w:r>
      <w:r w:rsidRPr="00190A21">
        <w:rPr>
          <w:rFonts w:ascii="Tahoma" w:hAnsi="Tahoma" w:cs="Tahoma"/>
          <w:sz w:val="21"/>
          <w:szCs w:val="21"/>
          <w:u w:val="single"/>
          <w:vertAlign w:val="superscript"/>
        </w:rPr>
        <w:t>ο</w:t>
      </w:r>
      <w:r w:rsidRPr="00190A21">
        <w:rPr>
          <w:rFonts w:ascii="Tahoma" w:hAnsi="Tahoma" w:cs="Tahoma"/>
          <w:sz w:val="21"/>
          <w:szCs w:val="21"/>
          <w:u w:val="single"/>
        </w:rPr>
        <w:t xml:space="preserve"> ζευγάρι αθλητικά παπούτσια ( ή ανθεκτικά παπούτσια που θα βραχούν μέσα στο ποτάμι), πετσέτα, μαγιό ή δεύτερα εσώρουχα, 2</w:t>
      </w:r>
      <w:r w:rsidRPr="00190A21">
        <w:rPr>
          <w:rFonts w:ascii="Tahoma" w:hAnsi="Tahoma" w:cs="Tahoma"/>
          <w:sz w:val="21"/>
          <w:szCs w:val="21"/>
          <w:u w:val="single"/>
          <w:vertAlign w:val="superscript"/>
        </w:rPr>
        <w:t>η</w:t>
      </w:r>
      <w:r w:rsidRPr="00190A21">
        <w:rPr>
          <w:rFonts w:ascii="Tahoma" w:hAnsi="Tahoma" w:cs="Tahoma"/>
          <w:sz w:val="21"/>
          <w:szCs w:val="21"/>
          <w:u w:val="single"/>
        </w:rPr>
        <w:t xml:space="preserve"> αλλαξιά ρούχων.</w:t>
      </w:r>
      <w:r>
        <w:rPr>
          <w:rFonts w:ascii="Tahoma" w:hAnsi="Tahoma" w:cs="Tahoma"/>
          <w:sz w:val="21"/>
          <w:szCs w:val="21"/>
        </w:rPr>
        <w:t xml:space="preserve"> </w:t>
      </w:r>
    </w:p>
    <w:p w14:paraId="1F8F9A9E" w14:textId="77777777" w:rsidR="003C53D6" w:rsidRDefault="003C53D6" w:rsidP="003C53D6">
      <w:pPr>
        <w:numPr>
          <w:ilvl w:val="0"/>
          <w:numId w:val="2"/>
        </w:numPr>
        <w:rPr>
          <w:rFonts w:ascii="Tahoma" w:hAnsi="Tahoma" w:cs="Tahoma"/>
          <w:sz w:val="21"/>
          <w:szCs w:val="21"/>
        </w:rPr>
      </w:pPr>
      <w:r>
        <w:rPr>
          <w:rFonts w:ascii="Tahoma" w:hAnsi="Tahoma" w:cs="Tahoma"/>
          <w:sz w:val="21"/>
          <w:szCs w:val="21"/>
        </w:rPr>
        <w:t xml:space="preserve">Δεν περιλαμβάνονται: </w:t>
      </w:r>
      <w:r>
        <w:rPr>
          <w:rFonts w:ascii="Tahoma" w:hAnsi="Tahoma" w:cs="Tahoma"/>
          <w:sz w:val="21"/>
          <w:szCs w:val="21"/>
          <w:lang w:val="en-US"/>
        </w:rPr>
        <w:t>o</w:t>
      </w:r>
      <w:r>
        <w:rPr>
          <w:rFonts w:ascii="Tahoma" w:hAnsi="Tahoma" w:cs="Tahoma"/>
          <w:sz w:val="21"/>
          <w:szCs w:val="21"/>
        </w:rPr>
        <w:t xml:space="preserve"> φόρος διαμονής, η προαιρετική εκδρομή στο Φαράγγι Πάντα Βρέχει και στην ορεινή Ευρυτανία με ειδικά οχήματα:</w:t>
      </w:r>
      <w:r w:rsidRPr="009B7BF6">
        <w:rPr>
          <w:rFonts w:ascii="Tahoma" w:hAnsi="Tahoma" w:cs="Tahoma"/>
          <w:sz w:val="21"/>
          <w:szCs w:val="21"/>
        </w:rPr>
        <w:t xml:space="preserve"> </w:t>
      </w:r>
      <w:r w:rsidRPr="006A6C0E">
        <w:rPr>
          <w:rFonts w:ascii="Tahoma" w:hAnsi="Tahoma" w:cs="Tahoma"/>
          <w:b/>
          <w:bCs/>
          <w:sz w:val="21"/>
          <w:szCs w:val="21"/>
        </w:rPr>
        <w:t>35 €</w:t>
      </w:r>
      <w:r w:rsidRPr="009B7BF6">
        <w:rPr>
          <w:rFonts w:ascii="Tahoma" w:hAnsi="Tahoma" w:cs="Tahoma"/>
          <w:sz w:val="21"/>
          <w:szCs w:val="21"/>
        </w:rPr>
        <w:t xml:space="preserve"> </w:t>
      </w:r>
      <w:r>
        <w:rPr>
          <w:rFonts w:ascii="Tahoma" w:hAnsi="Tahoma" w:cs="Tahoma"/>
          <w:sz w:val="21"/>
          <w:szCs w:val="21"/>
        </w:rPr>
        <w:t>κατά άτομο και ότι ρητά δεν αναφέρεται.</w:t>
      </w:r>
    </w:p>
    <w:p w14:paraId="632B708B" w14:textId="77777777" w:rsidR="003C53D6" w:rsidRDefault="003C53D6" w:rsidP="003C53D6">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148979D6" w14:textId="77777777" w:rsidR="003C53D6" w:rsidRPr="006A6C0E" w:rsidRDefault="003C53D6" w:rsidP="003C53D6">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913CB73" w14:textId="77777777" w:rsidR="003C53D6" w:rsidRPr="00D052ED" w:rsidRDefault="003C53D6" w:rsidP="003C53D6">
      <w:pPr>
        <w:ind w:left="720"/>
        <w:rPr>
          <w:rFonts w:ascii="Tahoma" w:hAnsi="Tahoma" w:cs="Tahoma"/>
          <w:b/>
          <w:sz w:val="21"/>
          <w:szCs w:val="21"/>
        </w:rPr>
      </w:pPr>
    </w:p>
    <w:p w14:paraId="0770EA46" w14:textId="77777777" w:rsidR="003C53D6" w:rsidRDefault="003C53D6" w:rsidP="003C53D6">
      <w:pPr>
        <w:jc w:val="both"/>
        <w:rPr>
          <w:sz w:val="4"/>
          <w:szCs w:val="4"/>
        </w:rPr>
      </w:pPr>
    </w:p>
    <w:p w14:paraId="11D83DB3" w14:textId="77777777" w:rsidR="003C53D6" w:rsidRDefault="003C53D6" w:rsidP="003C53D6">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2FC3AD55" w14:textId="77777777" w:rsidR="003C53D6" w:rsidRDefault="003C53D6" w:rsidP="003C53D6">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00DD5D4A" w14:textId="77777777" w:rsidR="003C53D6" w:rsidRDefault="003C53D6" w:rsidP="003C53D6">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47509754" w14:textId="77777777" w:rsidR="003C53D6" w:rsidRDefault="003C53D6" w:rsidP="003C53D6">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9CA5B3D" w14:textId="77777777" w:rsidR="003C53D6" w:rsidRDefault="003C53D6" w:rsidP="003C53D6">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631B23C7" w14:textId="77777777" w:rsidR="003C53D6" w:rsidRPr="003D13E6" w:rsidRDefault="003C53D6" w:rsidP="003C53D6">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2338636F" w14:textId="77777777" w:rsidR="003C53D6" w:rsidRDefault="003C53D6" w:rsidP="003C53D6"/>
    <w:p w14:paraId="00C7C81E" w14:textId="77777777" w:rsidR="00222616" w:rsidRDefault="00222616"/>
    <w:sectPr w:rsidR="00222616" w:rsidSect="003C53D6">
      <w:pgSz w:w="11906" w:h="16838"/>
      <w:pgMar w:top="0"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735935451">
    <w:abstractNumId w:val="0"/>
  </w:num>
  <w:num w:numId="2" w16cid:durableId="432634311">
    <w:abstractNumId w:val="1"/>
  </w:num>
  <w:num w:numId="3" w16cid:durableId="63244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D6"/>
    <w:rsid w:val="00222616"/>
    <w:rsid w:val="003C53D6"/>
    <w:rsid w:val="0054708A"/>
    <w:rsid w:val="00A64FDE"/>
    <w:rsid w:val="00DE453E"/>
    <w:rsid w:val="00EB6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4F80"/>
  <w15:chartTrackingRefBased/>
  <w15:docId w15:val="{2BEB7807-44D6-4F94-B37D-53B5C364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3D6"/>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3C53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C53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C53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C53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C53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C53D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53D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53D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53D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53D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C53D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C53D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C53D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C53D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C53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53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53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53D6"/>
    <w:rPr>
      <w:rFonts w:eastAsiaTheme="majorEastAsia" w:cstheme="majorBidi"/>
      <w:color w:val="272727" w:themeColor="text1" w:themeTint="D8"/>
    </w:rPr>
  </w:style>
  <w:style w:type="paragraph" w:styleId="a3">
    <w:name w:val="Title"/>
    <w:basedOn w:val="a"/>
    <w:next w:val="a"/>
    <w:link w:val="Char"/>
    <w:uiPriority w:val="10"/>
    <w:qFormat/>
    <w:rsid w:val="003C53D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53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53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53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53D6"/>
    <w:pPr>
      <w:spacing w:before="160"/>
      <w:jc w:val="center"/>
    </w:pPr>
    <w:rPr>
      <w:i/>
      <w:iCs/>
      <w:color w:val="404040" w:themeColor="text1" w:themeTint="BF"/>
    </w:rPr>
  </w:style>
  <w:style w:type="character" w:customStyle="1" w:styleId="Char1">
    <w:name w:val="Απόσπασμα Char"/>
    <w:basedOn w:val="a0"/>
    <w:link w:val="a5"/>
    <w:uiPriority w:val="29"/>
    <w:rsid w:val="003C53D6"/>
    <w:rPr>
      <w:i/>
      <w:iCs/>
      <w:color w:val="404040" w:themeColor="text1" w:themeTint="BF"/>
    </w:rPr>
  </w:style>
  <w:style w:type="paragraph" w:styleId="a6">
    <w:name w:val="List Paragraph"/>
    <w:basedOn w:val="a"/>
    <w:uiPriority w:val="34"/>
    <w:qFormat/>
    <w:rsid w:val="003C53D6"/>
    <w:pPr>
      <w:ind w:left="720"/>
      <w:contextualSpacing/>
    </w:pPr>
  </w:style>
  <w:style w:type="character" w:styleId="a7">
    <w:name w:val="Intense Emphasis"/>
    <w:basedOn w:val="a0"/>
    <w:uiPriority w:val="21"/>
    <w:qFormat/>
    <w:rsid w:val="003C53D6"/>
    <w:rPr>
      <w:i/>
      <w:iCs/>
      <w:color w:val="2F5496" w:themeColor="accent1" w:themeShade="BF"/>
    </w:rPr>
  </w:style>
  <w:style w:type="paragraph" w:styleId="a8">
    <w:name w:val="Intense Quote"/>
    <w:basedOn w:val="a"/>
    <w:next w:val="a"/>
    <w:link w:val="Char2"/>
    <w:uiPriority w:val="30"/>
    <w:qFormat/>
    <w:rsid w:val="003C5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C53D6"/>
    <w:rPr>
      <w:i/>
      <w:iCs/>
      <w:color w:val="2F5496" w:themeColor="accent1" w:themeShade="BF"/>
    </w:rPr>
  </w:style>
  <w:style w:type="character" w:styleId="a9">
    <w:name w:val="Intense Reference"/>
    <w:basedOn w:val="a0"/>
    <w:uiPriority w:val="32"/>
    <w:qFormat/>
    <w:rsid w:val="003C53D6"/>
    <w:rPr>
      <w:b/>
      <w:bCs/>
      <w:smallCaps/>
      <w:color w:val="2F5496" w:themeColor="accent1" w:themeShade="BF"/>
      <w:spacing w:val="5"/>
    </w:rPr>
  </w:style>
  <w:style w:type="character" w:styleId="-">
    <w:name w:val="Hyperlink"/>
    <w:basedOn w:val="a0"/>
    <w:semiHidden/>
    <w:unhideWhenUsed/>
    <w:rsid w:val="003C53D6"/>
    <w:rPr>
      <w:color w:val="0000FF"/>
      <w:u w:val="single"/>
    </w:rPr>
  </w:style>
  <w:style w:type="paragraph" w:styleId="aa">
    <w:name w:val="No Spacing"/>
    <w:uiPriority w:val="1"/>
    <w:qFormat/>
    <w:rsid w:val="003C53D6"/>
    <w:pPr>
      <w:spacing w:after="0" w:line="240" w:lineRule="auto"/>
    </w:pPr>
    <w:rPr>
      <w:kern w:val="0"/>
      <w14:ligatures w14:val="none"/>
    </w:rPr>
  </w:style>
  <w:style w:type="table" w:styleId="ab">
    <w:name w:val="Table Grid"/>
    <w:basedOn w:val="a1"/>
    <w:uiPriority w:val="59"/>
    <w:rsid w:val="003C53D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5006</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2024-08-07T15:59:00Z</dcterms:created>
  <dcterms:modified xsi:type="dcterms:W3CDTF">2024-08-07T16:01:00Z</dcterms:modified>
</cp:coreProperties>
</file>