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CD735" w14:textId="77777777" w:rsidR="00681D1B" w:rsidRDefault="00681D1B" w:rsidP="00681D1B">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45C8CA12" w14:textId="77777777" w:rsidR="00681D1B" w:rsidRDefault="00681D1B" w:rsidP="00681D1B">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42FCE8C2" w14:textId="77777777" w:rsidR="00681D1B" w:rsidRDefault="00681D1B" w:rsidP="00681D1B">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eastAsia="hi-IN" w:bidi="hi-IN"/>
        </w:rPr>
        <w:t>ΑΓ</w:t>
      </w:r>
      <w:r>
        <w:rPr>
          <w:rFonts w:ascii="Tahoma" w:eastAsia="SimSun" w:hAnsi="Tahoma" w:cs="Mangal"/>
          <w:kern w:val="2"/>
          <w:sz w:val="24"/>
          <w:szCs w:val="24"/>
          <w:lang w:val="en-GB" w:eastAsia="hi-IN" w:bidi="hi-IN"/>
        </w:rPr>
        <w:t xml:space="preserve">IOY  </w:t>
      </w:r>
      <w:r>
        <w:rPr>
          <w:rFonts w:ascii="Tahoma" w:eastAsia="SimSun" w:hAnsi="Tahoma" w:cs="Mangal"/>
          <w:kern w:val="2"/>
          <w:sz w:val="24"/>
          <w:szCs w:val="24"/>
          <w:lang w:eastAsia="hi-IN" w:bidi="hi-IN"/>
        </w:rPr>
        <w:t>ΑΝΔΡΕΟΥ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7B7A3A9B" w14:textId="77777777" w:rsidR="00681D1B" w:rsidRDefault="00681D1B" w:rsidP="00681D1B">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US" w:eastAsia="hi-IN" w:bidi="hi-IN"/>
        </w:rPr>
        <w:t xml:space="preserve">: 2610278259  &amp;  2610222350 </w:t>
      </w:r>
    </w:p>
    <w:p w14:paraId="1B274E3D" w14:textId="77777777" w:rsidR="00681D1B" w:rsidRPr="00C94BDF" w:rsidRDefault="00681D1B" w:rsidP="00681D1B">
      <w:pPr>
        <w:widowControl w:val="0"/>
        <w:suppressAutoHyphens/>
        <w:spacing w:after="0" w:line="240" w:lineRule="auto"/>
        <w:rPr>
          <w:sz w:val="21"/>
          <w:szCs w:val="21"/>
          <w:lang w:val="en-US"/>
        </w:rPr>
      </w:pPr>
      <w:r>
        <w:rPr>
          <w:rFonts w:ascii="Tahoma" w:eastAsia="SimSun" w:hAnsi="Tahoma" w:cs="Mangal"/>
          <w:kern w:val="2"/>
          <w:sz w:val="21"/>
          <w:szCs w:val="21"/>
          <w:lang w:val="fr-FR" w:eastAsia="hi-IN" w:bidi="hi-IN"/>
        </w:rPr>
        <w:t>e</w:t>
      </w:r>
      <w:r>
        <w:rPr>
          <w:rFonts w:ascii="Tahoma" w:eastAsia="SimSun" w:hAnsi="Tahoma" w:cs="Mangal"/>
          <w:kern w:val="2"/>
          <w:sz w:val="21"/>
          <w:szCs w:val="21"/>
          <w:lang w:val="en-US" w:eastAsia="hi-IN" w:bidi="hi-IN"/>
        </w:rPr>
        <w:t>-</w:t>
      </w:r>
      <w:r>
        <w:rPr>
          <w:rFonts w:ascii="Tahoma" w:eastAsia="SimSun" w:hAnsi="Tahoma" w:cs="Mangal"/>
          <w:kern w:val="2"/>
          <w:sz w:val="21"/>
          <w:szCs w:val="21"/>
          <w:lang w:val="fr-FR" w:eastAsia="hi-IN" w:bidi="hi-IN"/>
        </w:rPr>
        <w:t>mail</w:t>
      </w:r>
      <w:r>
        <w:rPr>
          <w:rFonts w:ascii="Tahoma" w:eastAsia="SimSun" w:hAnsi="Tahoma" w:cs="Mangal"/>
          <w:kern w:val="2"/>
          <w:sz w:val="21"/>
          <w:szCs w:val="21"/>
          <w:lang w:val="en-US" w:eastAsia="hi-IN" w:bidi="hi-IN"/>
        </w:rPr>
        <w:t xml:space="preserve">: </w:t>
      </w:r>
      <w:hyperlink r:id="rId5" w:history="1">
        <w:r>
          <w:rPr>
            <w:rStyle w:val="-"/>
            <w:rFonts w:ascii="Tahoma" w:eastAsia="SimSun" w:hAnsi="Tahoma" w:cs="Tahoma"/>
            <w:kern w:val="2"/>
            <w:sz w:val="21"/>
            <w:szCs w:val="21"/>
            <w:lang w:val="en-GB" w:eastAsia="hi-IN" w:bidi="hi-IN"/>
          </w:rPr>
          <w:t>info</w:t>
        </w:r>
        <w:r>
          <w:rPr>
            <w:rStyle w:val="-"/>
            <w:rFonts w:ascii="Tahoma" w:eastAsia="SimSun" w:hAnsi="Tahoma" w:cs="Tahoma"/>
            <w:kern w:val="2"/>
            <w:sz w:val="21"/>
            <w:szCs w:val="21"/>
            <w:lang w:val="en-US" w:eastAsia="hi-IN" w:bidi="hi-IN"/>
          </w:rPr>
          <w:t>@</w:t>
        </w:r>
        <w:r>
          <w:rPr>
            <w:rStyle w:val="-"/>
            <w:rFonts w:ascii="Tahoma" w:eastAsia="SimSun" w:hAnsi="Tahoma" w:cs="Tahoma"/>
            <w:kern w:val="2"/>
            <w:sz w:val="21"/>
            <w:szCs w:val="21"/>
            <w:lang w:val="en-GB" w:eastAsia="hi-IN" w:bidi="hi-IN"/>
          </w:rPr>
          <w:t>margelis</w:t>
        </w:r>
        <w:r>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sz w:val="21"/>
          <w:szCs w:val="21"/>
          <w:lang w:val="en-US"/>
        </w:rPr>
        <w:t xml:space="preserve"> </w:t>
      </w:r>
    </w:p>
    <w:p w14:paraId="4DF12C70" w14:textId="77777777" w:rsidR="00681D1B" w:rsidRPr="005C2F09" w:rsidRDefault="00681D1B" w:rsidP="00681D1B">
      <w:pPr>
        <w:widowControl w:val="0"/>
        <w:tabs>
          <w:tab w:val="left" w:pos="4611"/>
        </w:tabs>
        <w:suppressAutoHyphens/>
        <w:spacing w:after="0" w:line="240" w:lineRule="auto"/>
        <w:jc w:val="center"/>
        <w:rPr>
          <w:rFonts w:ascii="Tahoma" w:eastAsia="SimSun" w:hAnsi="Tahoma" w:cs="Mangal"/>
          <w:b/>
          <w:bCs/>
          <w:kern w:val="2"/>
          <w:sz w:val="48"/>
          <w:szCs w:val="48"/>
          <w:u w:val="single"/>
          <w:lang w:eastAsia="hi-IN" w:bidi="hi-IN"/>
        </w:rPr>
      </w:pPr>
      <w:r w:rsidRPr="005C2F09">
        <w:rPr>
          <w:rFonts w:ascii="Tahoma" w:eastAsia="SimSun" w:hAnsi="Tahoma" w:cs="Mangal"/>
          <w:b/>
          <w:bCs/>
          <w:kern w:val="2"/>
          <w:sz w:val="48"/>
          <w:szCs w:val="48"/>
          <w:u w:val="single"/>
          <w:lang w:val="en-US" w:eastAsia="hi-IN" w:bidi="hi-IN"/>
        </w:rPr>
        <w:t>KEA</w:t>
      </w:r>
      <w:r w:rsidRPr="005C2F09">
        <w:rPr>
          <w:rFonts w:ascii="Tahoma" w:eastAsia="SimSun" w:hAnsi="Tahoma" w:cs="Mangal"/>
          <w:b/>
          <w:bCs/>
          <w:kern w:val="2"/>
          <w:sz w:val="48"/>
          <w:szCs w:val="48"/>
          <w:u w:val="single"/>
          <w:lang w:eastAsia="hi-IN" w:bidi="hi-IN"/>
        </w:rPr>
        <w:t xml:space="preserve"> (</w:t>
      </w:r>
      <w:r w:rsidRPr="005C2F09">
        <w:rPr>
          <w:rFonts w:ascii="Tahoma" w:eastAsia="SimSun" w:hAnsi="Tahoma" w:cs="Mangal"/>
          <w:b/>
          <w:bCs/>
          <w:kern w:val="2"/>
          <w:sz w:val="48"/>
          <w:szCs w:val="48"/>
          <w:u w:val="single"/>
          <w:lang w:val="en-US" w:eastAsia="hi-IN" w:bidi="hi-IN"/>
        </w:rPr>
        <w:t>TZIA</w:t>
      </w:r>
      <w:r w:rsidRPr="005C2F09">
        <w:rPr>
          <w:rFonts w:ascii="Tahoma" w:eastAsia="SimSun" w:hAnsi="Tahoma" w:cs="Mangal"/>
          <w:b/>
          <w:bCs/>
          <w:kern w:val="2"/>
          <w:sz w:val="48"/>
          <w:szCs w:val="48"/>
          <w:u w:val="single"/>
          <w:lang w:eastAsia="hi-IN" w:bidi="hi-IN"/>
        </w:rPr>
        <w:t xml:space="preserve">)  </w:t>
      </w:r>
    </w:p>
    <w:p w14:paraId="384299F5" w14:textId="77777777" w:rsidR="00681D1B" w:rsidRDefault="00681D1B" w:rsidP="00681D1B">
      <w:pPr>
        <w:keepNext/>
        <w:widowControl w:val="0"/>
        <w:tabs>
          <w:tab w:val="num" w:pos="567"/>
          <w:tab w:val="left" w:pos="4611"/>
          <w:tab w:val="left" w:pos="10348"/>
        </w:tabs>
        <w:suppressAutoHyphens/>
        <w:spacing w:after="0" w:line="240" w:lineRule="auto"/>
        <w:ind w:left="567"/>
        <w:jc w:val="center"/>
        <w:outlineLvl w:val="0"/>
        <w:rPr>
          <w:rFonts w:ascii="Tahoma" w:eastAsia="SimSun" w:hAnsi="Tahoma" w:cs="Mangal"/>
          <w:b/>
          <w:bCs/>
          <w:kern w:val="2"/>
          <w:sz w:val="10"/>
          <w:szCs w:val="10"/>
          <w:lang w:eastAsia="hi-IN" w:bidi="hi-IN"/>
        </w:rPr>
      </w:pPr>
    </w:p>
    <w:p w14:paraId="6E191A9A" w14:textId="77777777" w:rsidR="00681D1B" w:rsidRPr="00C67FAB" w:rsidRDefault="00681D1B" w:rsidP="00681D1B">
      <w:pPr>
        <w:tabs>
          <w:tab w:val="left" w:pos="7680"/>
        </w:tabs>
        <w:spacing w:after="0"/>
        <w:ind w:left="720" w:hanging="360"/>
        <w:jc w:val="center"/>
        <w:rPr>
          <w:rFonts w:ascii="Tahoma" w:hAnsi="Tahoma" w:cs="Tahoma"/>
          <w:b/>
          <w:bCs/>
          <w:sz w:val="21"/>
          <w:szCs w:val="21"/>
        </w:rPr>
      </w:pPr>
      <w:r>
        <w:rPr>
          <w:rFonts w:ascii="Tahoma" w:hAnsi="Tahoma" w:cs="Tahoma"/>
          <w:b/>
          <w:bCs/>
          <w:sz w:val="21"/>
          <w:szCs w:val="21"/>
        </w:rPr>
        <w:t>2  ΗΜΕΡΕΣ</w:t>
      </w:r>
    </w:p>
    <w:tbl>
      <w:tblPr>
        <w:tblStyle w:val="ab"/>
        <w:tblW w:w="0" w:type="auto"/>
        <w:tblInd w:w="3794" w:type="dxa"/>
        <w:tblLook w:val="04A0" w:firstRow="1" w:lastRow="0" w:firstColumn="1" w:lastColumn="0" w:noHBand="0" w:noVBand="1"/>
      </w:tblPr>
      <w:tblGrid>
        <w:gridCol w:w="1701"/>
        <w:gridCol w:w="1843"/>
      </w:tblGrid>
      <w:tr w:rsidR="00681D1B" w14:paraId="048CBA68" w14:textId="77777777" w:rsidTr="00E255CE">
        <w:tc>
          <w:tcPr>
            <w:tcW w:w="1701" w:type="dxa"/>
          </w:tcPr>
          <w:p w14:paraId="541E748A" w14:textId="77777777" w:rsidR="00681D1B" w:rsidRDefault="00681D1B" w:rsidP="00E255CE">
            <w:pPr>
              <w:tabs>
                <w:tab w:val="left" w:pos="7680"/>
              </w:tabs>
              <w:spacing w:after="0"/>
              <w:jc w:val="center"/>
              <w:rPr>
                <w:rFonts w:cs="Tahoma"/>
                <w:b/>
                <w:bCs/>
                <w:sz w:val="21"/>
                <w:szCs w:val="21"/>
                <w:lang w:val="en-US"/>
              </w:rPr>
            </w:pPr>
            <w:r>
              <w:rPr>
                <w:rFonts w:cs="Tahoma"/>
                <w:b/>
                <w:bCs/>
                <w:sz w:val="21"/>
                <w:szCs w:val="21"/>
              </w:rPr>
              <w:t>ΑΝΑΧΩΡΗΣΗ</w:t>
            </w:r>
          </w:p>
        </w:tc>
        <w:tc>
          <w:tcPr>
            <w:tcW w:w="1843" w:type="dxa"/>
          </w:tcPr>
          <w:p w14:paraId="2F69AFDF" w14:textId="77777777" w:rsidR="00681D1B" w:rsidRDefault="00681D1B" w:rsidP="00E255CE">
            <w:pPr>
              <w:tabs>
                <w:tab w:val="left" w:pos="7680"/>
              </w:tabs>
              <w:spacing w:after="0"/>
              <w:jc w:val="center"/>
              <w:rPr>
                <w:rFonts w:cs="Tahoma"/>
                <w:b/>
                <w:bCs/>
                <w:sz w:val="21"/>
                <w:szCs w:val="21"/>
                <w:lang w:val="en-US"/>
              </w:rPr>
            </w:pPr>
            <w:r>
              <w:rPr>
                <w:rFonts w:cs="Tahoma"/>
                <w:b/>
                <w:bCs/>
                <w:sz w:val="21"/>
                <w:szCs w:val="21"/>
              </w:rPr>
              <w:t>ΕΠΙΣΤΡΟΦΗ</w:t>
            </w:r>
          </w:p>
        </w:tc>
      </w:tr>
      <w:tr w:rsidR="00681D1B" w14:paraId="0616A32D" w14:textId="77777777" w:rsidTr="00E255CE">
        <w:tc>
          <w:tcPr>
            <w:tcW w:w="1701" w:type="dxa"/>
          </w:tcPr>
          <w:p w14:paraId="25D7EAB2" w14:textId="0D3FCFC5" w:rsidR="00681D1B" w:rsidRPr="008B084A" w:rsidRDefault="00976838" w:rsidP="00E255CE">
            <w:pPr>
              <w:tabs>
                <w:tab w:val="left" w:pos="7680"/>
              </w:tabs>
              <w:spacing w:after="0"/>
              <w:jc w:val="center"/>
              <w:rPr>
                <w:rFonts w:cs="Tahoma"/>
                <w:b/>
                <w:bCs/>
                <w:sz w:val="21"/>
                <w:szCs w:val="21"/>
              </w:rPr>
            </w:pPr>
            <w:r>
              <w:rPr>
                <w:rFonts w:cs="Tahoma"/>
                <w:b/>
                <w:bCs/>
                <w:sz w:val="21"/>
                <w:szCs w:val="21"/>
              </w:rPr>
              <w:t>22</w:t>
            </w:r>
            <w:r w:rsidR="00681D1B">
              <w:rPr>
                <w:rFonts w:cs="Tahoma"/>
                <w:b/>
                <w:bCs/>
                <w:sz w:val="21"/>
                <w:szCs w:val="21"/>
              </w:rPr>
              <w:t>/09</w:t>
            </w:r>
          </w:p>
        </w:tc>
        <w:tc>
          <w:tcPr>
            <w:tcW w:w="1843" w:type="dxa"/>
          </w:tcPr>
          <w:p w14:paraId="67536A01" w14:textId="58F9C8F5" w:rsidR="00681D1B" w:rsidRPr="008B084A" w:rsidRDefault="00976838" w:rsidP="00E255CE">
            <w:pPr>
              <w:tabs>
                <w:tab w:val="left" w:pos="7680"/>
              </w:tabs>
              <w:spacing w:after="0"/>
              <w:jc w:val="center"/>
              <w:rPr>
                <w:rFonts w:cs="Tahoma"/>
                <w:b/>
                <w:bCs/>
                <w:sz w:val="21"/>
                <w:szCs w:val="21"/>
              </w:rPr>
            </w:pPr>
            <w:r>
              <w:rPr>
                <w:rFonts w:cs="Tahoma"/>
                <w:b/>
                <w:bCs/>
                <w:sz w:val="21"/>
                <w:szCs w:val="21"/>
              </w:rPr>
              <w:t>23</w:t>
            </w:r>
            <w:r w:rsidR="00681D1B">
              <w:rPr>
                <w:rFonts w:cs="Tahoma"/>
                <w:b/>
                <w:bCs/>
                <w:sz w:val="21"/>
                <w:szCs w:val="21"/>
              </w:rPr>
              <w:t>/09</w:t>
            </w:r>
          </w:p>
        </w:tc>
      </w:tr>
    </w:tbl>
    <w:p w14:paraId="2D7E9DA9" w14:textId="77777777" w:rsidR="00681D1B" w:rsidRDefault="00681D1B" w:rsidP="00681D1B">
      <w:pPr>
        <w:keepNext/>
        <w:widowControl w:val="0"/>
        <w:tabs>
          <w:tab w:val="num" w:pos="0"/>
          <w:tab w:val="left" w:pos="4611"/>
        </w:tabs>
        <w:suppressAutoHyphens/>
        <w:spacing w:after="0" w:line="240" w:lineRule="auto"/>
        <w:outlineLvl w:val="0"/>
        <w:rPr>
          <w:rFonts w:ascii="Tahoma" w:eastAsia="SimSun" w:hAnsi="Tahoma" w:cs="Mangal"/>
          <w:b/>
          <w:bCs/>
          <w:kern w:val="2"/>
          <w:sz w:val="10"/>
          <w:szCs w:val="10"/>
          <w:lang w:eastAsia="hi-IN" w:bidi="hi-IN"/>
        </w:rPr>
      </w:pPr>
    </w:p>
    <w:p w14:paraId="6D732B97" w14:textId="77777777" w:rsidR="00681D1B" w:rsidRDefault="00681D1B" w:rsidP="00681D1B">
      <w:pPr>
        <w:widowControl w:val="0"/>
        <w:tabs>
          <w:tab w:val="left" w:pos="1200"/>
        </w:tabs>
        <w:suppressAutoHyphens/>
        <w:spacing w:after="0" w:line="240" w:lineRule="auto"/>
        <w:rPr>
          <w:rFonts w:ascii="Tahoma" w:eastAsia="SimSun" w:hAnsi="Tahoma" w:cs="Mangal"/>
          <w:b/>
          <w:bCs/>
          <w:kern w:val="2"/>
          <w:sz w:val="10"/>
          <w:szCs w:val="10"/>
          <w:lang w:eastAsia="hi-IN" w:bidi="hi-IN"/>
        </w:rPr>
      </w:pPr>
      <w:r>
        <w:rPr>
          <w:rFonts w:ascii="Tahoma" w:eastAsia="SimSun" w:hAnsi="Tahoma" w:cs="Mangal"/>
          <w:b/>
          <w:bCs/>
          <w:kern w:val="2"/>
          <w:sz w:val="21"/>
          <w:szCs w:val="21"/>
          <w:lang w:eastAsia="hi-IN" w:bidi="hi-IN"/>
        </w:rPr>
        <w:tab/>
      </w:r>
      <w:r>
        <w:rPr>
          <w:rFonts w:ascii="Tahoma" w:eastAsia="SimSun" w:hAnsi="Tahoma" w:cs="Mangal"/>
          <w:b/>
          <w:bCs/>
          <w:kern w:val="2"/>
          <w:sz w:val="21"/>
          <w:szCs w:val="21"/>
          <w:lang w:eastAsia="hi-IN" w:bidi="hi-IN"/>
        </w:rPr>
        <w:tab/>
      </w:r>
      <w:r>
        <w:rPr>
          <w:rFonts w:ascii="Tahoma" w:eastAsia="SimSun" w:hAnsi="Tahoma" w:cs="Mangal"/>
          <w:b/>
          <w:bCs/>
          <w:kern w:val="2"/>
          <w:sz w:val="21"/>
          <w:szCs w:val="21"/>
          <w:lang w:eastAsia="hi-IN" w:bidi="hi-IN"/>
        </w:rPr>
        <w:tab/>
      </w:r>
      <w:r>
        <w:rPr>
          <w:rFonts w:ascii="Tahoma" w:eastAsia="SimSun" w:hAnsi="Tahoma" w:cs="Mangal"/>
          <w:b/>
          <w:bCs/>
          <w:kern w:val="2"/>
          <w:sz w:val="21"/>
          <w:szCs w:val="21"/>
          <w:lang w:eastAsia="hi-IN" w:bidi="hi-IN"/>
        </w:rPr>
        <w:tab/>
      </w:r>
      <w:r>
        <w:rPr>
          <w:rFonts w:ascii="Tahoma" w:eastAsia="SimSun" w:hAnsi="Tahoma" w:cs="Mangal"/>
          <w:b/>
          <w:bCs/>
          <w:kern w:val="2"/>
          <w:sz w:val="21"/>
          <w:szCs w:val="21"/>
          <w:lang w:eastAsia="hi-IN" w:bidi="hi-IN"/>
        </w:rPr>
        <w:tab/>
      </w:r>
    </w:p>
    <w:p w14:paraId="765C3FD4" w14:textId="62E23D3C" w:rsidR="00681D1B" w:rsidRDefault="00681D1B" w:rsidP="00681D1B">
      <w:pPr>
        <w:widowControl w:val="0"/>
        <w:tabs>
          <w:tab w:val="left" w:pos="4611"/>
        </w:tabs>
        <w:suppressAutoHyphens/>
        <w:spacing w:after="0" w:line="240" w:lineRule="auto"/>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 xml:space="preserve">1η ημέρα (Κυριακή </w:t>
      </w:r>
      <w:r w:rsidR="00976838">
        <w:rPr>
          <w:rFonts w:ascii="Tahoma" w:eastAsia="SimSun" w:hAnsi="Tahoma" w:cs="Mangal"/>
          <w:b/>
          <w:bCs/>
          <w:kern w:val="2"/>
          <w:sz w:val="21"/>
          <w:szCs w:val="21"/>
          <w:lang w:eastAsia="hi-IN" w:bidi="hi-IN"/>
        </w:rPr>
        <w:t>22</w:t>
      </w:r>
      <w:r>
        <w:rPr>
          <w:rFonts w:ascii="Tahoma" w:eastAsia="SimSun" w:hAnsi="Tahoma" w:cs="Mangal"/>
          <w:b/>
          <w:bCs/>
          <w:kern w:val="2"/>
          <w:sz w:val="21"/>
          <w:szCs w:val="21"/>
          <w:lang w:eastAsia="hi-IN" w:bidi="hi-IN"/>
        </w:rPr>
        <w:t xml:space="preserve">/09): ΠΑΤΡΑ – ΚΕΑ </w:t>
      </w:r>
    </w:p>
    <w:p w14:paraId="4C09B182" w14:textId="0F49CAEE" w:rsidR="00681D1B" w:rsidRDefault="00681D1B" w:rsidP="00681D1B">
      <w:pPr>
        <w:shd w:val="clear" w:color="auto" w:fill="FFFFFF"/>
        <w:spacing w:after="0" w:line="240" w:lineRule="auto"/>
        <w:jc w:val="both"/>
        <w:textAlignment w:val="baseline"/>
        <w:rPr>
          <w:rFonts w:ascii="Tahoma" w:hAnsi="Tahoma" w:cs="Tahoma"/>
          <w:sz w:val="21"/>
          <w:szCs w:val="21"/>
        </w:rPr>
      </w:pPr>
      <w:r>
        <w:rPr>
          <w:rFonts w:ascii="Tahoma" w:eastAsia="SimSun" w:hAnsi="Tahoma" w:cs="Mangal"/>
          <w:kern w:val="2"/>
          <w:sz w:val="21"/>
          <w:szCs w:val="21"/>
          <w:lang w:eastAsia="hi-IN" w:bidi="hi-IN"/>
        </w:rPr>
        <w:t>Συγκέντρωση των εκδρομέων στη πλατεία Τριών Συμμάχων (στο κάτω μέρος στην Όθωνος Αμαλίας) και στις 04:</w:t>
      </w:r>
      <w:r w:rsidR="00FB5B83">
        <w:rPr>
          <w:rFonts w:ascii="Tahoma" w:eastAsia="SimSun" w:hAnsi="Tahoma" w:cs="Mangal"/>
          <w:kern w:val="2"/>
          <w:sz w:val="21"/>
          <w:szCs w:val="21"/>
          <w:lang w:eastAsia="hi-IN" w:bidi="hi-IN"/>
        </w:rPr>
        <w:t>3</w:t>
      </w:r>
      <w:r>
        <w:rPr>
          <w:rFonts w:ascii="Tahoma" w:eastAsia="SimSun" w:hAnsi="Tahoma" w:cs="Mangal"/>
          <w:kern w:val="2"/>
          <w:sz w:val="21"/>
          <w:szCs w:val="21"/>
          <w:lang w:eastAsia="hi-IN" w:bidi="hi-IN"/>
        </w:rPr>
        <w:t xml:space="preserve">0 το πρωί αναχώρηση </w:t>
      </w:r>
      <w:r w:rsidRPr="00853B46">
        <w:rPr>
          <w:rFonts w:ascii="Tahoma" w:hAnsi="Tahoma" w:cs="Tahoma"/>
          <w:sz w:val="21"/>
          <w:szCs w:val="21"/>
        </w:rPr>
        <w:t>για το λιμάνι του Λαυρίου όπου θα επιβιβασθούμε στο πλοίο που θα μας φέρει σε 1 ώρα στη Κέα</w:t>
      </w:r>
      <w:r>
        <w:rPr>
          <w:rFonts w:ascii="Tahoma" w:hAnsi="Tahoma" w:cs="Tahoma"/>
          <w:sz w:val="21"/>
          <w:szCs w:val="21"/>
        </w:rPr>
        <w:t xml:space="preserve">. </w:t>
      </w:r>
      <w:r w:rsidRPr="00853B46">
        <w:rPr>
          <w:rFonts w:ascii="Tahoma" w:hAnsi="Tahoma" w:cs="Tahoma"/>
          <w:sz w:val="21"/>
          <w:szCs w:val="21"/>
        </w:rPr>
        <w:t>Η Κέα ή αλλιώς Τζια όπως αποκαλείται, πρόκειται για ένα νησί κοσμοπολίτικο,</w:t>
      </w:r>
      <w:r>
        <w:rPr>
          <w:rFonts w:ascii="Tahoma" w:hAnsi="Tahoma" w:cs="Tahoma"/>
          <w:sz w:val="21"/>
          <w:szCs w:val="21"/>
        </w:rPr>
        <w:t xml:space="preserve"> </w:t>
      </w:r>
      <w:r w:rsidRPr="00853B46">
        <w:rPr>
          <w:rFonts w:ascii="Tahoma" w:hAnsi="Tahoma" w:cs="Tahoma"/>
          <w:sz w:val="21"/>
          <w:szCs w:val="21"/>
        </w:rPr>
        <w:t xml:space="preserve">προσιτό και με αέρα ιστορίας. Ένα </w:t>
      </w:r>
      <w:r>
        <w:rPr>
          <w:rFonts w:ascii="Tahoma" w:hAnsi="Tahoma" w:cs="Tahoma"/>
          <w:sz w:val="21"/>
          <w:szCs w:val="21"/>
        </w:rPr>
        <w:t>Κυκλαδονήσι</w:t>
      </w:r>
      <w:r w:rsidRPr="00853B46">
        <w:rPr>
          <w:rFonts w:ascii="Tahoma" w:hAnsi="Tahoma" w:cs="Tahoma"/>
          <w:sz w:val="21"/>
          <w:szCs w:val="21"/>
        </w:rPr>
        <w:t>, γεμάτο αρωματικά βότανα που ευδοκιμούν αλλά και σπάνια είδη βασιλικής βελανιδιάς. Γνωστή από την αρχαιότητα για τις τέσσερις πόλης – κράτη που εδράζονταν στο νησί, είναι αδιαμφισβήτητο πως θα σας μαγέψει. Από την Κορρησία (Λιβάδι), το λιμάνι του νησιού</w:t>
      </w:r>
      <w:r>
        <w:rPr>
          <w:rFonts w:ascii="Tahoma" w:hAnsi="Tahoma" w:cs="Tahoma"/>
          <w:sz w:val="21"/>
          <w:szCs w:val="21"/>
        </w:rPr>
        <w:t>,</w:t>
      </w:r>
      <w:r w:rsidRPr="00853B46">
        <w:rPr>
          <w:rFonts w:ascii="Tahoma" w:hAnsi="Tahoma" w:cs="Tahoma"/>
          <w:sz w:val="21"/>
          <w:szCs w:val="21"/>
        </w:rPr>
        <w:t xml:space="preserve"> θα κατευθυνθούμε</w:t>
      </w:r>
      <w:r>
        <w:rPr>
          <w:rFonts w:ascii="Tahoma" w:hAnsi="Tahoma" w:cs="Tahoma"/>
          <w:sz w:val="21"/>
          <w:szCs w:val="21"/>
        </w:rPr>
        <w:t xml:space="preserve"> προς την παραλία Ποίσσες , για μια πρώτη βουτιά στα γαλανά νερά του νησιού. Αμμώδης παραλία, με φυσική σκιά αλλά και μερικές ομπρέλες θα μας χαρίσουν το απόλυτο σκηνικό για μια πρώτη γνωριμία με το νησί. Έπειτα, σειρά έχει στην νότια πλευρά του νησιού ο Κούνδουρος. Παραθαλάσσιος οικισμός που με την γραφικότητα που του προσφέρουν οι ανεμόμυλοι που τον κοσμούν, σήμα κατατεθέν της περιοχής, αλλά και τους ξεχωριστούς κολπίσκους με τα γαλαζοπράσινα κρυστάλλινα νερά , μαγεύει κάθε επισκέπτη</w:t>
      </w:r>
      <w:r w:rsidRPr="00D671E4">
        <w:rPr>
          <w:rFonts w:ascii="Tahoma" w:hAnsi="Tahoma" w:cs="Tahoma"/>
          <w:sz w:val="21"/>
          <w:szCs w:val="21"/>
        </w:rPr>
        <w:t xml:space="preserve">. </w:t>
      </w:r>
      <w:r>
        <w:rPr>
          <w:rFonts w:ascii="Tahoma" w:hAnsi="Tahoma" w:cs="Tahoma"/>
          <w:sz w:val="21"/>
          <w:szCs w:val="21"/>
        </w:rPr>
        <w:t xml:space="preserve">Το μεσημέρι ακολουθεί </w:t>
      </w:r>
      <w:r>
        <w:rPr>
          <w:rFonts w:ascii="Tahoma" w:eastAsia="SimSun" w:hAnsi="Tahoma" w:cs="Mangal"/>
          <w:kern w:val="2"/>
          <w:sz w:val="21"/>
          <w:szCs w:val="21"/>
          <w:lang w:eastAsia="hi-IN" w:bidi="hi-IN"/>
        </w:rPr>
        <w:t xml:space="preserve"> τακτοποίηση στο ξενοδοχείο. </w:t>
      </w:r>
      <w:r>
        <w:rPr>
          <w:rFonts w:ascii="Tahoma" w:hAnsi="Tahoma" w:cs="Tahoma"/>
          <w:sz w:val="21"/>
          <w:szCs w:val="21"/>
        </w:rPr>
        <w:t xml:space="preserve">Αργά το απόγευμα θα επισκεφθούμε </w:t>
      </w:r>
      <w:r w:rsidRPr="00853B46">
        <w:rPr>
          <w:rFonts w:ascii="Tahoma" w:hAnsi="Tahoma" w:cs="Tahoma"/>
          <w:sz w:val="21"/>
          <w:szCs w:val="21"/>
        </w:rPr>
        <w:t xml:space="preserve">την Χώρα, την Ιουλίδα όπως ονομάζεται, χτισμένη </w:t>
      </w:r>
      <w:r>
        <w:rPr>
          <w:rFonts w:ascii="Tahoma" w:hAnsi="Tahoma" w:cs="Tahoma"/>
          <w:sz w:val="21"/>
          <w:szCs w:val="21"/>
        </w:rPr>
        <w:t xml:space="preserve">αμφιθεατρικά στην πλαγιά του λόφου </w:t>
      </w:r>
      <w:r w:rsidRPr="00853B46">
        <w:rPr>
          <w:rFonts w:ascii="Tahoma" w:hAnsi="Tahoma" w:cs="Tahoma"/>
          <w:sz w:val="21"/>
          <w:szCs w:val="21"/>
        </w:rPr>
        <w:t xml:space="preserve">, </w:t>
      </w:r>
      <w:r>
        <w:rPr>
          <w:rFonts w:ascii="Tahoma" w:hAnsi="Tahoma" w:cs="Tahoma"/>
          <w:sz w:val="21"/>
          <w:szCs w:val="21"/>
        </w:rPr>
        <w:t>παραμένει πιστή στην κυκλαδίτικη αρχιτεκτονική της ενώ εκτείνεται στα ερείπια της παλιάς πόλης. Τα νεοκλασικά κτήρια κλέβουν την παράσταση ενώ το δημαρχείο του νησιού,</w:t>
      </w:r>
      <w:r w:rsidRPr="00853B46">
        <w:rPr>
          <w:rFonts w:ascii="Tahoma" w:hAnsi="Tahoma" w:cs="Tahoma"/>
          <w:sz w:val="21"/>
          <w:szCs w:val="21"/>
        </w:rPr>
        <w:t xml:space="preserve">  αρχιτεκτόν</w:t>
      </w:r>
      <w:r>
        <w:rPr>
          <w:rFonts w:ascii="Tahoma" w:hAnsi="Tahoma" w:cs="Tahoma"/>
          <w:sz w:val="21"/>
          <w:szCs w:val="21"/>
        </w:rPr>
        <w:t xml:space="preserve">ημα του Έρνεστ Τσίλερ του 1902, εντυπωσιάζει τόσο εσωτερικά όσο και εξωτερικά. Μα το σημαντικότερο…όταν ο ήλιος δύει ολόκληρη η </w:t>
      </w:r>
      <w:r>
        <w:rPr>
          <w:rFonts w:ascii="Tahoma" w:hAnsi="Tahoma" w:cs="Tahoma"/>
          <w:sz w:val="21"/>
          <w:szCs w:val="21"/>
          <w:lang w:val="en-US"/>
        </w:rPr>
        <w:t>X</w:t>
      </w:r>
      <w:r>
        <w:rPr>
          <w:rFonts w:ascii="Tahoma" w:hAnsi="Tahoma" w:cs="Tahoma"/>
          <w:sz w:val="21"/>
          <w:szCs w:val="21"/>
        </w:rPr>
        <w:t>ώρα, τα στενά σοκάκια της, τα κτίρια και όπου γυρίσετε το βλέμμα σας, όλα έχουν ντυθεί με το πορφυρό χρώμα της καλοκαιρινής δύσης .</w:t>
      </w:r>
    </w:p>
    <w:p w14:paraId="2AEBAE0E" w14:textId="77777777" w:rsidR="00681D1B" w:rsidRPr="00C94BDF" w:rsidRDefault="00681D1B" w:rsidP="00681D1B">
      <w:pPr>
        <w:shd w:val="clear" w:color="auto" w:fill="FFFFFF"/>
        <w:spacing w:after="0" w:line="240" w:lineRule="auto"/>
        <w:jc w:val="both"/>
        <w:textAlignment w:val="baseline"/>
        <w:rPr>
          <w:rFonts w:ascii="Tahoma" w:hAnsi="Tahoma" w:cs="Tahoma"/>
          <w:sz w:val="10"/>
          <w:szCs w:val="10"/>
        </w:rPr>
      </w:pPr>
    </w:p>
    <w:p w14:paraId="2E812328" w14:textId="23CDFCF1" w:rsidR="00681D1B" w:rsidRPr="00FC7C9A" w:rsidRDefault="00681D1B" w:rsidP="00681D1B">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 xml:space="preserve">2η ημέρα (Δευτέρα </w:t>
      </w:r>
      <w:r w:rsidR="00976838">
        <w:rPr>
          <w:rFonts w:ascii="Tahoma" w:eastAsia="SimSun" w:hAnsi="Tahoma" w:cs="Mangal"/>
          <w:b/>
          <w:bCs/>
          <w:kern w:val="2"/>
          <w:sz w:val="21"/>
          <w:szCs w:val="21"/>
          <w:lang w:eastAsia="hi-IN" w:bidi="hi-IN"/>
        </w:rPr>
        <w:t>23</w:t>
      </w:r>
      <w:r>
        <w:rPr>
          <w:rFonts w:ascii="Tahoma" w:eastAsia="SimSun" w:hAnsi="Tahoma" w:cs="Mangal"/>
          <w:b/>
          <w:bCs/>
          <w:kern w:val="2"/>
          <w:sz w:val="21"/>
          <w:szCs w:val="21"/>
          <w:lang w:eastAsia="hi-IN" w:bidi="hi-IN"/>
        </w:rPr>
        <w:t xml:space="preserve">/09): ΚΕΑ – ΠΑΤΡΑ  </w:t>
      </w:r>
    </w:p>
    <w:p w14:paraId="2B2E87BB" w14:textId="77777777" w:rsidR="00681D1B" w:rsidRPr="00853B46" w:rsidRDefault="00681D1B" w:rsidP="00681D1B">
      <w:pPr>
        <w:pStyle w:val="aa"/>
        <w:jc w:val="both"/>
        <w:rPr>
          <w:rFonts w:ascii="Tahoma" w:hAnsi="Tahoma" w:cs="Tahoma"/>
          <w:sz w:val="21"/>
          <w:szCs w:val="21"/>
        </w:rPr>
      </w:pPr>
      <w:r>
        <w:rPr>
          <w:rFonts w:ascii="Tahoma" w:hAnsi="Tahoma" w:cs="Tahoma"/>
          <w:sz w:val="21"/>
          <w:szCs w:val="21"/>
        </w:rPr>
        <w:t xml:space="preserve">Στην σημερινή μας ημέρα, θα περιηγηθούμε στο νησί απολαμβάνοντας και την βόρεια του πλευρά του. Πρώτη μας στάση η Μονή Παναγίας Καστριανής. Προστάτιδα του νησιού και γεμάτη τοπικές παραδόσεις μιας και σύμφωνα με τον μύθο, η ίδια η Παναγία υπέδειξε το σημείο όπου βρίσκεται σήμερα η μονή χαρίζοντας στους πιστούς εκτός από την θεία χάρη της και εκπληκτική θέα προς το πέλαγος. Συνεχίζουμε για την πιο διάσημη παραλία τον Οτζιά. Πρόκειται για την βορειότερη παραλία του νησιού, κατά το ήμισυ οργανωμένη με ομπρέλες ενώ υπάρχουν και αλμυρίκια που προσφέρουν φυσική σκίαση. Τα νερά διάφανα και ρηχά ενώ την εικόνα συμπληρώνουν τα δύο εκκλησάκια, ο Άγιος Γεώργιος και ο Άγιος Σώστης που στέκονται σαν φύλακες στις δύο άκρες τις παραλίας. Ελεύθερος χρόνος για μπάνιο και γεύμα. Έπειτα από πολλές εικόνες που θα έχουμε αποκτήσει από την βόλτα μας στο νησί θα καταλήξουμε στην Κορρήσια, το γραφικό λιμάνι του νησιού και το πιο τουριστικό μέρος. Στην Κορρήσια θα βρείτε αρκετές επιλογές για καφέ  και πολλά μικρά τουριστικά μαγαζιά για αναμνηστικά από αυτό το μικρό κυκλαδίτικο νησί. </w:t>
      </w:r>
      <w:r w:rsidRPr="00853B46">
        <w:rPr>
          <w:rFonts w:ascii="Tahoma" w:hAnsi="Tahoma" w:cs="Tahoma"/>
          <w:sz w:val="21"/>
          <w:szCs w:val="21"/>
        </w:rPr>
        <w:t>Μετά από την περιήγηση στο νησί που ύμνησε ο Πίνδαρος επιστρέφουμε στο λιμάνι για να επιβιβαστούμε στο πλοίο που θα μας επιστρέψει στο Λαύριο.</w:t>
      </w:r>
      <w:r>
        <w:rPr>
          <w:rFonts w:ascii="Tahoma" w:hAnsi="Tahoma" w:cs="Tahoma"/>
          <w:sz w:val="21"/>
          <w:szCs w:val="21"/>
        </w:rPr>
        <w:t xml:space="preserve"> Άφιξη στο λιμάνι του Λαυρίου και στη συνέχεια θα αναχωρήσουμε για τη Πάτρα. </w:t>
      </w:r>
    </w:p>
    <w:p w14:paraId="3319CE60" w14:textId="77777777" w:rsidR="00681D1B" w:rsidRPr="00C94BDF" w:rsidRDefault="00681D1B" w:rsidP="00681D1B">
      <w:pPr>
        <w:widowControl w:val="0"/>
        <w:tabs>
          <w:tab w:val="left" w:pos="4611"/>
        </w:tabs>
        <w:suppressAutoHyphens/>
        <w:spacing w:after="0" w:line="240" w:lineRule="auto"/>
        <w:jc w:val="center"/>
        <w:rPr>
          <w:rFonts w:ascii="Tahoma" w:eastAsia="SimSun" w:hAnsi="Tahoma" w:cs="Tahoma"/>
          <w:b/>
          <w:kern w:val="2"/>
          <w:sz w:val="10"/>
          <w:szCs w:val="10"/>
          <w:u w:val="single"/>
          <w:lang w:eastAsia="hi-IN" w:bidi="hi-IN"/>
        </w:rPr>
      </w:pPr>
    </w:p>
    <w:p w14:paraId="000F109F" w14:textId="77777777" w:rsidR="00681D1B" w:rsidRPr="005D4A7D" w:rsidRDefault="00681D1B" w:rsidP="00681D1B">
      <w:pPr>
        <w:widowControl w:val="0"/>
        <w:tabs>
          <w:tab w:val="left" w:pos="4611"/>
        </w:tabs>
        <w:suppressAutoHyphens/>
        <w:spacing w:after="0" w:line="240" w:lineRule="auto"/>
        <w:jc w:val="center"/>
        <w:rPr>
          <w:rFonts w:ascii="Tahoma" w:eastAsia="SimSun" w:hAnsi="Tahoma" w:cs="Tahoma"/>
          <w:b/>
          <w:kern w:val="2"/>
          <w:sz w:val="21"/>
          <w:szCs w:val="21"/>
          <w:u w:val="single"/>
          <w:lang w:eastAsia="hi-IN" w:bidi="hi-IN"/>
        </w:rPr>
      </w:pPr>
      <w:r w:rsidRPr="005D4A7D">
        <w:rPr>
          <w:rFonts w:ascii="Tahoma" w:eastAsia="SimSun" w:hAnsi="Tahoma" w:cs="Tahoma"/>
          <w:b/>
          <w:kern w:val="2"/>
          <w:sz w:val="21"/>
          <w:szCs w:val="21"/>
          <w:u w:val="single"/>
          <w:lang w:eastAsia="hi-IN" w:bidi="hi-IN"/>
        </w:rPr>
        <w:t>ΔΗΛΩΣΕΙΣ  ΣΥΜΜΕΤΟΧΗΣ:</w:t>
      </w:r>
    </w:p>
    <w:p w14:paraId="5CFD4BC6" w14:textId="78B63F3E" w:rsidR="00681D1B" w:rsidRPr="008643F1" w:rsidRDefault="00681D1B" w:rsidP="00681D1B">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*Έως </w:t>
      </w:r>
      <w:r w:rsidR="00976838">
        <w:rPr>
          <w:rFonts w:ascii="Tahoma" w:eastAsia="SimSun" w:hAnsi="Tahoma" w:cs="Tahoma"/>
          <w:kern w:val="2"/>
          <w:sz w:val="21"/>
          <w:szCs w:val="21"/>
          <w:lang w:eastAsia="hi-IN" w:bidi="hi-IN"/>
        </w:rPr>
        <w:t>10</w:t>
      </w:r>
      <w:r>
        <w:rPr>
          <w:rFonts w:ascii="Tahoma" w:eastAsia="SimSun" w:hAnsi="Tahoma" w:cs="Tahoma"/>
          <w:kern w:val="2"/>
          <w:sz w:val="21"/>
          <w:szCs w:val="21"/>
          <w:lang w:eastAsia="hi-IN" w:bidi="hi-IN"/>
        </w:rPr>
        <w:t>/09 (ημέρα έκδοσης των ακτοπλοϊκών εισιτηρίων)</w:t>
      </w:r>
    </w:p>
    <w:p w14:paraId="7C50C49E" w14:textId="77777777" w:rsidR="00681D1B" w:rsidRDefault="00681D1B" w:rsidP="00681D1B">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 **Λόγω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4193D922" w14:textId="77777777" w:rsidR="00681D1B" w:rsidRDefault="00681D1B" w:rsidP="00681D1B">
      <w:pPr>
        <w:widowControl w:val="0"/>
        <w:tabs>
          <w:tab w:val="left" w:pos="4011"/>
        </w:tabs>
        <w:suppressAutoHyphens/>
        <w:spacing w:after="0" w:line="240" w:lineRule="auto"/>
        <w:jc w:val="both"/>
        <w:rPr>
          <w:rFonts w:ascii="Tahoma" w:eastAsia="SimSun" w:hAnsi="Tahoma" w:cs="Mangal"/>
          <w:kern w:val="2"/>
          <w:sz w:val="14"/>
          <w:szCs w:val="14"/>
          <w:lang w:eastAsia="hi-IN" w:bidi="hi-IN"/>
        </w:rPr>
      </w:pPr>
    </w:p>
    <w:p w14:paraId="5FFDD161" w14:textId="77777777" w:rsidR="00681D1B" w:rsidRPr="000652A6" w:rsidRDefault="00681D1B" w:rsidP="00681D1B">
      <w:pPr>
        <w:tabs>
          <w:tab w:val="left" w:pos="4611"/>
        </w:tabs>
        <w:spacing w:after="0"/>
        <w:jc w:val="center"/>
        <w:rPr>
          <w:rFonts w:ascii="Tahoma" w:hAnsi="Tahoma" w:cs="Tahoma"/>
          <w:b/>
          <w:sz w:val="21"/>
          <w:szCs w:val="21"/>
        </w:rPr>
      </w:pPr>
      <w:bookmarkStart w:id="0" w:name="_Hlk145009205"/>
      <w:r>
        <w:rPr>
          <w:rFonts w:ascii="Tahoma" w:hAnsi="Tahoma" w:cs="Tahoma"/>
          <w:b/>
          <w:sz w:val="21"/>
          <w:szCs w:val="21"/>
        </w:rPr>
        <w:t>ΤΙΜΗ ΣΥΜΜΕΤΟΧΗΣ ΚΑΤΑ ΑΤΟΜΟ</w:t>
      </w:r>
    </w:p>
    <w:tbl>
      <w:tblPr>
        <w:tblStyle w:val="ab"/>
        <w:tblW w:w="0" w:type="auto"/>
        <w:tblInd w:w="108" w:type="dxa"/>
        <w:tblLook w:val="04A0" w:firstRow="1" w:lastRow="0" w:firstColumn="1" w:lastColumn="0" w:noHBand="0" w:noVBand="1"/>
      </w:tblPr>
      <w:tblGrid>
        <w:gridCol w:w="5438"/>
        <w:gridCol w:w="2690"/>
        <w:gridCol w:w="2810"/>
      </w:tblGrid>
      <w:tr w:rsidR="00681D1B" w14:paraId="6436E4A4" w14:textId="77777777" w:rsidTr="00E255CE">
        <w:tc>
          <w:tcPr>
            <w:tcW w:w="5505" w:type="dxa"/>
            <w:tcBorders>
              <w:top w:val="single" w:sz="4" w:space="0" w:color="auto"/>
              <w:left w:val="single" w:sz="4" w:space="0" w:color="auto"/>
              <w:bottom w:val="single" w:sz="4" w:space="0" w:color="auto"/>
              <w:right w:val="single" w:sz="4" w:space="0" w:color="auto"/>
            </w:tcBorders>
          </w:tcPr>
          <w:p w14:paraId="275662E3" w14:textId="77777777" w:rsidR="00681D1B" w:rsidRDefault="00681D1B" w:rsidP="00E255CE">
            <w:pPr>
              <w:tabs>
                <w:tab w:val="left" w:pos="2657"/>
              </w:tabs>
              <w:spacing w:after="0"/>
              <w:jc w:val="center"/>
              <w:rPr>
                <w:rFonts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381C607A" w14:textId="77777777" w:rsidR="00681D1B" w:rsidRDefault="00681D1B" w:rsidP="00E255CE">
            <w:pPr>
              <w:tabs>
                <w:tab w:val="left" w:pos="2657"/>
              </w:tabs>
              <w:spacing w:after="0"/>
              <w:jc w:val="center"/>
              <w:rPr>
                <w:rFonts w:cs="Tahoma"/>
                <w:b/>
                <w:bCs/>
                <w:sz w:val="21"/>
                <w:szCs w:val="21"/>
              </w:rPr>
            </w:pPr>
            <w:r>
              <w:rPr>
                <w:rFonts w:cs="Tahoma"/>
                <w:b/>
                <w:bCs/>
                <w:sz w:val="21"/>
                <w:szCs w:val="21"/>
              </w:rPr>
              <w:t xml:space="preserve">Σε δίκλινο ή τρίκλινο </w:t>
            </w:r>
          </w:p>
          <w:p w14:paraId="33AE0322" w14:textId="77777777" w:rsidR="00681D1B" w:rsidRDefault="00681D1B" w:rsidP="00E255CE">
            <w:pPr>
              <w:tabs>
                <w:tab w:val="left" w:pos="2657"/>
              </w:tabs>
              <w:spacing w:after="0"/>
              <w:jc w:val="center"/>
              <w:rPr>
                <w:rFonts w:cs="Tahoma"/>
                <w:b/>
                <w:bCs/>
                <w:sz w:val="21"/>
                <w:szCs w:val="21"/>
              </w:rPr>
            </w:pPr>
            <w:r>
              <w:rPr>
                <w:rFonts w:cs="Tahoma"/>
                <w:b/>
                <w:bCs/>
                <w:sz w:val="21"/>
                <w:szCs w:val="21"/>
              </w:rPr>
              <w:t>δωμάτιο</w:t>
            </w:r>
          </w:p>
        </w:tc>
        <w:tc>
          <w:tcPr>
            <w:tcW w:w="2835" w:type="dxa"/>
            <w:tcBorders>
              <w:top w:val="single" w:sz="4" w:space="0" w:color="auto"/>
              <w:left w:val="single" w:sz="4" w:space="0" w:color="auto"/>
              <w:bottom w:val="single" w:sz="4" w:space="0" w:color="auto"/>
              <w:right w:val="single" w:sz="4" w:space="0" w:color="auto"/>
            </w:tcBorders>
            <w:hideMark/>
          </w:tcPr>
          <w:p w14:paraId="35BB0EE3" w14:textId="77777777" w:rsidR="00681D1B" w:rsidRDefault="00681D1B" w:rsidP="00E255CE">
            <w:pPr>
              <w:tabs>
                <w:tab w:val="left" w:pos="2657"/>
              </w:tabs>
              <w:spacing w:after="0"/>
              <w:jc w:val="center"/>
              <w:rPr>
                <w:rFonts w:cs="Tahoma"/>
                <w:b/>
                <w:bCs/>
                <w:sz w:val="21"/>
                <w:szCs w:val="21"/>
              </w:rPr>
            </w:pPr>
            <w:r>
              <w:rPr>
                <w:rFonts w:cs="Tahoma"/>
                <w:b/>
                <w:bCs/>
                <w:sz w:val="21"/>
                <w:szCs w:val="21"/>
              </w:rPr>
              <w:t>Σε Μονόκλινο δωμάτιο</w:t>
            </w:r>
          </w:p>
        </w:tc>
      </w:tr>
      <w:tr w:rsidR="00681D1B" w14:paraId="24ED5042" w14:textId="77777777" w:rsidTr="00E255CE">
        <w:tc>
          <w:tcPr>
            <w:tcW w:w="5505" w:type="dxa"/>
            <w:tcBorders>
              <w:top w:val="single" w:sz="4" w:space="0" w:color="auto"/>
              <w:left w:val="single" w:sz="4" w:space="0" w:color="auto"/>
              <w:bottom w:val="single" w:sz="4" w:space="0" w:color="auto"/>
              <w:right w:val="single" w:sz="4" w:space="0" w:color="auto"/>
            </w:tcBorders>
            <w:hideMark/>
          </w:tcPr>
          <w:p w14:paraId="28EE610A" w14:textId="5D9AFDD6" w:rsidR="00681D1B" w:rsidRDefault="00681D1B" w:rsidP="00E255CE">
            <w:pPr>
              <w:tabs>
                <w:tab w:val="left" w:pos="2657"/>
              </w:tabs>
              <w:spacing w:after="0"/>
              <w:jc w:val="center"/>
              <w:rPr>
                <w:rFonts w:cs="Tahoma"/>
                <w:bCs/>
                <w:sz w:val="21"/>
                <w:szCs w:val="21"/>
              </w:rPr>
            </w:pPr>
            <w:r>
              <w:rPr>
                <w:rFonts w:cs="Tahoma"/>
                <w:bCs/>
                <w:sz w:val="21"/>
                <w:szCs w:val="21"/>
              </w:rPr>
              <w:t xml:space="preserve">Για κρατήσεις που θα γίνουν έως </w:t>
            </w:r>
            <w:r w:rsidR="00976838">
              <w:rPr>
                <w:rFonts w:cs="Tahoma"/>
                <w:bCs/>
                <w:sz w:val="21"/>
                <w:szCs w:val="21"/>
              </w:rPr>
              <w:t>22</w:t>
            </w:r>
            <w:r>
              <w:rPr>
                <w:rFonts w:cs="Tahoma"/>
                <w:bCs/>
                <w:sz w:val="21"/>
                <w:szCs w:val="21"/>
              </w:rPr>
              <w:t xml:space="preserve">/08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5C0D80F7" w14:textId="77777777" w:rsidR="00681D1B" w:rsidRDefault="00681D1B" w:rsidP="00E255CE">
            <w:pPr>
              <w:tabs>
                <w:tab w:val="left" w:pos="2657"/>
              </w:tabs>
              <w:spacing w:after="0"/>
              <w:jc w:val="center"/>
              <w:rPr>
                <w:rFonts w:cs="Tahoma"/>
                <w:bCs/>
                <w:sz w:val="21"/>
                <w:szCs w:val="21"/>
              </w:rPr>
            </w:pPr>
            <w:r>
              <w:rPr>
                <w:rFonts w:cs="Tahoma"/>
                <w:bCs/>
                <w:sz w:val="21"/>
                <w:szCs w:val="21"/>
              </w:rPr>
              <w:t>1</w:t>
            </w:r>
            <w:r>
              <w:rPr>
                <w:rFonts w:cs="Tahoma"/>
                <w:bCs/>
                <w:sz w:val="21"/>
                <w:szCs w:val="21"/>
                <w:lang w:val="en-US"/>
              </w:rPr>
              <w:t>2</w:t>
            </w:r>
            <w:r>
              <w:rPr>
                <w:rFonts w:cs="Tahoma"/>
                <w:bCs/>
                <w:sz w:val="21"/>
                <w:szCs w:val="21"/>
              </w:rPr>
              <w:t>5 €</w:t>
            </w:r>
          </w:p>
        </w:tc>
        <w:tc>
          <w:tcPr>
            <w:tcW w:w="2835" w:type="dxa"/>
            <w:tcBorders>
              <w:top w:val="single" w:sz="4" w:space="0" w:color="auto"/>
              <w:left w:val="single" w:sz="4" w:space="0" w:color="auto"/>
              <w:bottom w:val="single" w:sz="4" w:space="0" w:color="auto"/>
              <w:right w:val="single" w:sz="4" w:space="0" w:color="auto"/>
            </w:tcBorders>
            <w:hideMark/>
          </w:tcPr>
          <w:p w14:paraId="0D1976C0" w14:textId="77777777" w:rsidR="00681D1B" w:rsidRDefault="00681D1B" w:rsidP="00E255CE">
            <w:pPr>
              <w:tabs>
                <w:tab w:val="left" w:pos="2657"/>
              </w:tabs>
              <w:spacing w:after="0"/>
              <w:jc w:val="center"/>
              <w:rPr>
                <w:rFonts w:cs="Tahoma"/>
                <w:bCs/>
                <w:sz w:val="21"/>
                <w:szCs w:val="21"/>
              </w:rPr>
            </w:pPr>
            <w:r>
              <w:rPr>
                <w:rFonts w:cs="Tahoma"/>
                <w:bCs/>
                <w:sz w:val="21"/>
                <w:szCs w:val="21"/>
                <w:lang w:val="en-US"/>
              </w:rPr>
              <w:t>165</w:t>
            </w:r>
            <w:r>
              <w:rPr>
                <w:rFonts w:cs="Tahoma"/>
                <w:bCs/>
                <w:sz w:val="21"/>
                <w:szCs w:val="21"/>
              </w:rPr>
              <w:t xml:space="preserve"> €</w:t>
            </w:r>
          </w:p>
        </w:tc>
      </w:tr>
      <w:tr w:rsidR="00681D1B" w14:paraId="50029DBB" w14:textId="77777777" w:rsidTr="00E255CE">
        <w:tc>
          <w:tcPr>
            <w:tcW w:w="5505" w:type="dxa"/>
            <w:tcBorders>
              <w:top w:val="single" w:sz="4" w:space="0" w:color="auto"/>
              <w:left w:val="single" w:sz="4" w:space="0" w:color="auto"/>
              <w:bottom w:val="single" w:sz="4" w:space="0" w:color="auto"/>
              <w:right w:val="single" w:sz="4" w:space="0" w:color="auto"/>
            </w:tcBorders>
            <w:hideMark/>
          </w:tcPr>
          <w:p w14:paraId="3F2CC9C5" w14:textId="0BAA3242" w:rsidR="00681D1B" w:rsidRPr="00C67FAB" w:rsidRDefault="00681D1B" w:rsidP="00E255CE">
            <w:pPr>
              <w:tabs>
                <w:tab w:val="left" w:pos="2657"/>
              </w:tabs>
              <w:spacing w:after="0"/>
              <w:jc w:val="center"/>
              <w:rPr>
                <w:rFonts w:cs="Tahoma"/>
                <w:bCs/>
                <w:sz w:val="21"/>
                <w:szCs w:val="21"/>
              </w:rPr>
            </w:pPr>
            <w:r>
              <w:rPr>
                <w:rFonts w:cs="Tahoma"/>
                <w:bCs/>
                <w:sz w:val="21"/>
                <w:szCs w:val="21"/>
              </w:rPr>
              <w:t xml:space="preserve">Για κρατήσεις που θα γίνουν από τις </w:t>
            </w:r>
            <w:r w:rsidR="00976838">
              <w:rPr>
                <w:rFonts w:cs="Tahoma"/>
                <w:bCs/>
                <w:sz w:val="21"/>
                <w:szCs w:val="21"/>
              </w:rPr>
              <w:t>23</w:t>
            </w:r>
            <w:r>
              <w:rPr>
                <w:rFonts w:cs="Tahoma"/>
                <w:bCs/>
                <w:sz w:val="21"/>
                <w:szCs w:val="21"/>
              </w:rPr>
              <w:t>/08</w:t>
            </w:r>
          </w:p>
        </w:tc>
        <w:tc>
          <w:tcPr>
            <w:tcW w:w="2717" w:type="dxa"/>
            <w:tcBorders>
              <w:top w:val="single" w:sz="4" w:space="0" w:color="auto"/>
              <w:left w:val="single" w:sz="4" w:space="0" w:color="auto"/>
              <w:bottom w:val="single" w:sz="4" w:space="0" w:color="auto"/>
              <w:right w:val="single" w:sz="4" w:space="0" w:color="auto"/>
            </w:tcBorders>
            <w:hideMark/>
          </w:tcPr>
          <w:p w14:paraId="34456395" w14:textId="77777777" w:rsidR="00681D1B" w:rsidRDefault="00681D1B" w:rsidP="00E255CE">
            <w:pPr>
              <w:tabs>
                <w:tab w:val="left" w:pos="2657"/>
              </w:tabs>
              <w:spacing w:after="0"/>
              <w:jc w:val="center"/>
              <w:rPr>
                <w:rFonts w:cs="Tahoma"/>
                <w:bCs/>
                <w:sz w:val="21"/>
                <w:szCs w:val="21"/>
              </w:rPr>
            </w:pPr>
            <w:r>
              <w:rPr>
                <w:rFonts w:cs="Tahoma"/>
                <w:bCs/>
                <w:sz w:val="21"/>
                <w:szCs w:val="21"/>
              </w:rPr>
              <w:t>1</w:t>
            </w:r>
            <w:r>
              <w:rPr>
                <w:rFonts w:cs="Tahoma"/>
                <w:bCs/>
                <w:sz w:val="21"/>
                <w:szCs w:val="21"/>
                <w:lang w:val="en-US"/>
              </w:rPr>
              <w:t>3</w:t>
            </w:r>
            <w:r>
              <w:rPr>
                <w:rFonts w:cs="Tahoma"/>
                <w:bCs/>
                <w:sz w:val="21"/>
                <w:szCs w:val="21"/>
              </w:rPr>
              <w:t>5 €</w:t>
            </w:r>
          </w:p>
        </w:tc>
        <w:tc>
          <w:tcPr>
            <w:tcW w:w="2835" w:type="dxa"/>
            <w:tcBorders>
              <w:top w:val="single" w:sz="4" w:space="0" w:color="auto"/>
              <w:left w:val="single" w:sz="4" w:space="0" w:color="auto"/>
              <w:bottom w:val="single" w:sz="4" w:space="0" w:color="auto"/>
              <w:right w:val="single" w:sz="4" w:space="0" w:color="auto"/>
            </w:tcBorders>
            <w:hideMark/>
          </w:tcPr>
          <w:p w14:paraId="650A1CE0" w14:textId="77777777" w:rsidR="00681D1B" w:rsidRDefault="00681D1B" w:rsidP="00E255CE">
            <w:pPr>
              <w:tabs>
                <w:tab w:val="left" w:pos="2657"/>
              </w:tabs>
              <w:spacing w:after="0"/>
              <w:jc w:val="center"/>
              <w:rPr>
                <w:rFonts w:cs="Tahoma"/>
                <w:bCs/>
                <w:sz w:val="21"/>
                <w:szCs w:val="21"/>
              </w:rPr>
            </w:pPr>
            <w:r>
              <w:rPr>
                <w:rFonts w:cs="Tahoma"/>
                <w:bCs/>
                <w:sz w:val="21"/>
                <w:szCs w:val="21"/>
              </w:rPr>
              <w:t>175 €</w:t>
            </w:r>
          </w:p>
        </w:tc>
      </w:tr>
      <w:bookmarkEnd w:id="0"/>
    </w:tbl>
    <w:p w14:paraId="0F69FF67" w14:textId="77777777" w:rsidR="00681D1B" w:rsidRDefault="00681D1B" w:rsidP="00681D1B">
      <w:pPr>
        <w:pStyle w:val="aa"/>
        <w:rPr>
          <w:rFonts w:ascii="Tahoma" w:hAnsi="Tahoma" w:cs="Tahoma"/>
          <w:b/>
          <w:sz w:val="8"/>
          <w:szCs w:val="8"/>
          <w:u w:val="single"/>
        </w:rPr>
      </w:pPr>
    </w:p>
    <w:p w14:paraId="7077DE8B" w14:textId="77777777" w:rsidR="00681D1B" w:rsidRDefault="00681D1B" w:rsidP="00681D1B">
      <w:pPr>
        <w:pStyle w:val="aa"/>
        <w:rPr>
          <w:rFonts w:ascii="Tahoma" w:hAnsi="Tahoma" w:cs="Tahoma"/>
          <w:b/>
          <w:sz w:val="8"/>
          <w:szCs w:val="8"/>
          <w:u w:val="single"/>
        </w:rPr>
      </w:pPr>
    </w:p>
    <w:p w14:paraId="41A16951" w14:textId="77777777" w:rsidR="00681D1B" w:rsidRDefault="00681D1B" w:rsidP="00681D1B">
      <w:pPr>
        <w:pStyle w:val="aa"/>
        <w:rPr>
          <w:rFonts w:ascii="Tahoma" w:hAnsi="Tahoma" w:cs="Tahoma"/>
          <w:b/>
          <w:sz w:val="8"/>
          <w:szCs w:val="8"/>
          <w:u w:val="single"/>
        </w:rPr>
      </w:pPr>
    </w:p>
    <w:p w14:paraId="685214C7" w14:textId="77777777" w:rsidR="00681D1B" w:rsidRDefault="00681D1B" w:rsidP="00681D1B">
      <w:pPr>
        <w:widowControl w:val="0"/>
        <w:pBdr>
          <w:top w:val="single" w:sz="4" w:space="1" w:color="000000"/>
          <w:left w:val="single" w:sz="4" w:space="0" w:color="000000"/>
          <w:bottom w:val="single" w:sz="4" w:space="1" w:color="000000"/>
          <w:right w:val="single" w:sz="4" w:space="4" w:color="000000"/>
        </w:pBdr>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2FF3F3A8" w14:textId="77777777" w:rsidR="00681D1B" w:rsidRDefault="00681D1B" w:rsidP="00681D1B">
      <w:pPr>
        <w:widowControl w:val="0"/>
        <w:numPr>
          <w:ilvl w:val="0"/>
          <w:numId w:val="1"/>
        </w:numPr>
        <w:pBdr>
          <w:top w:val="single" w:sz="4" w:space="1" w:color="000000"/>
          <w:left w:val="single" w:sz="4" w:space="0"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Διαμονή στο ξενοδοχείο</w:t>
      </w:r>
      <w:r w:rsidRPr="000652A6">
        <w:rPr>
          <w:rFonts w:ascii="Tahoma" w:eastAsia="SimSun" w:hAnsi="Tahoma" w:cs="Mangal"/>
          <w:kern w:val="2"/>
          <w:sz w:val="21"/>
          <w:szCs w:val="21"/>
          <w:lang w:eastAsia="hi-IN" w:bidi="hi-IN"/>
        </w:rPr>
        <w:t xml:space="preserve"> </w:t>
      </w:r>
      <w:r>
        <w:rPr>
          <w:rFonts w:ascii="Tahoma" w:eastAsia="SimSun" w:hAnsi="Tahoma" w:cs="Mangal"/>
          <w:kern w:val="2"/>
          <w:sz w:val="21"/>
          <w:szCs w:val="21"/>
          <w:lang w:val="en-US" w:eastAsia="hi-IN" w:bidi="hi-IN"/>
        </w:rPr>
        <w:t>ANAMAR</w:t>
      </w:r>
      <w:r w:rsidRPr="000652A6">
        <w:rPr>
          <w:rFonts w:ascii="Tahoma" w:eastAsia="SimSun" w:hAnsi="Tahoma" w:cs="Mangal"/>
          <w:kern w:val="2"/>
          <w:sz w:val="21"/>
          <w:szCs w:val="21"/>
          <w:lang w:eastAsia="hi-IN" w:bidi="hi-IN"/>
        </w:rPr>
        <w:t xml:space="preserve"> </w:t>
      </w:r>
      <w:r>
        <w:rPr>
          <w:rFonts w:ascii="Tahoma" w:eastAsia="SimSun" w:hAnsi="Tahoma" w:cs="Mangal"/>
          <w:kern w:val="2"/>
          <w:sz w:val="21"/>
          <w:szCs w:val="21"/>
          <w:lang w:val="en-US" w:eastAsia="hi-IN" w:bidi="hi-IN"/>
        </w:rPr>
        <w:t>KEA</w:t>
      </w:r>
      <w:r w:rsidRPr="000652A6">
        <w:rPr>
          <w:rFonts w:ascii="Tahoma" w:eastAsia="SimSun" w:hAnsi="Tahoma" w:cs="Mangal"/>
          <w:kern w:val="2"/>
          <w:sz w:val="21"/>
          <w:szCs w:val="21"/>
          <w:lang w:eastAsia="hi-IN" w:bidi="hi-IN"/>
        </w:rPr>
        <w:t xml:space="preserve"> 4*</w:t>
      </w:r>
      <w:r>
        <w:rPr>
          <w:rFonts w:ascii="Tahoma" w:eastAsia="SimSun" w:hAnsi="Tahoma" w:cs="Mangal"/>
          <w:kern w:val="2"/>
          <w:sz w:val="21"/>
          <w:szCs w:val="21"/>
          <w:lang w:eastAsia="hi-IN" w:bidi="hi-IN"/>
        </w:rPr>
        <w:t xml:space="preserve">  με πρωινό</w:t>
      </w:r>
    </w:p>
    <w:p w14:paraId="3CD733F2" w14:textId="77777777" w:rsidR="00681D1B" w:rsidRDefault="00681D1B" w:rsidP="00681D1B">
      <w:pPr>
        <w:widowControl w:val="0"/>
        <w:numPr>
          <w:ilvl w:val="0"/>
          <w:numId w:val="1"/>
        </w:numPr>
        <w:pBdr>
          <w:top w:val="single" w:sz="4" w:space="1" w:color="000000"/>
          <w:left w:val="single" w:sz="4" w:space="0"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Εισιτήρια πλοίου Λαύριο – Κέα – Λαύριο σε οικονομική θέση  </w:t>
      </w:r>
    </w:p>
    <w:p w14:paraId="26F0A26F" w14:textId="77777777" w:rsidR="00681D1B" w:rsidRDefault="00681D1B" w:rsidP="00681D1B">
      <w:pPr>
        <w:widowControl w:val="0"/>
        <w:numPr>
          <w:ilvl w:val="0"/>
          <w:numId w:val="1"/>
        </w:numPr>
        <w:pBdr>
          <w:top w:val="single" w:sz="4" w:space="1" w:color="000000"/>
          <w:left w:val="single" w:sz="4" w:space="0"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Μεταφορά / περιηγήσεις με πούλμαν σύμφωνα με το πρόγραμμα</w:t>
      </w:r>
    </w:p>
    <w:p w14:paraId="789435CB" w14:textId="77777777" w:rsidR="00681D1B" w:rsidRDefault="00681D1B" w:rsidP="00681D1B">
      <w:pPr>
        <w:widowControl w:val="0"/>
        <w:numPr>
          <w:ilvl w:val="0"/>
          <w:numId w:val="1"/>
        </w:numPr>
        <w:pBdr>
          <w:top w:val="single" w:sz="4" w:space="1" w:color="000000"/>
          <w:left w:val="single" w:sz="4" w:space="0"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Αρχηγός – συνοδός</w:t>
      </w:r>
    </w:p>
    <w:p w14:paraId="68E092CC" w14:textId="77777777" w:rsidR="00681D1B" w:rsidRPr="005A4025" w:rsidRDefault="00681D1B" w:rsidP="00681D1B">
      <w:pPr>
        <w:pStyle w:val="aa"/>
        <w:rPr>
          <w:rFonts w:ascii="Tahoma" w:hAnsi="Tahoma" w:cs="Tahoma"/>
          <w:b/>
          <w:sz w:val="10"/>
          <w:szCs w:val="10"/>
          <w:u w:val="single"/>
        </w:rPr>
      </w:pPr>
    </w:p>
    <w:p w14:paraId="0A6C853D" w14:textId="77777777" w:rsidR="00681D1B" w:rsidRDefault="00681D1B" w:rsidP="00681D1B">
      <w:pPr>
        <w:pStyle w:val="aa"/>
        <w:rPr>
          <w:rFonts w:ascii="Tahoma" w:hAnsi="Tahoma" w:cs="Tahoma"/>
          <w:b/>
          <w:sz w:val="21"/>
          <w:szCs w:val="21"/>
          <w:u w:val="single"/>
        </w:rPr>
      </w:pPr>
      <w:r>
        <w:rPr>
          <w:rFonts w:ascii="Tahoma" w:hAnsi="Tahoma" w:cs="Tahoma"/>
          <w:b/>
          <w:sz w:val="21"/>
          <w:szCs w:val="21"/>
          <w:u w:val="single"/>
        </w:rPr>
        <w:lastRenderedPageBreak/>
        <w:t>ΣΗΜΕΙΩΣΕΙΣ:</w:t>
      </w:r>
    </w:p>
    <w:p w14:paraId="00402292" w14:textId="77777777" w:rsidR="00681D1B" w:rsidRDefault="00681D1B" w:rsidP="00681D1B">
      <w:pPr>
        <w:widowControl w:val="0"/>
        <w:numPr>
          <w:ilvl w:val="0"/>
          <w:numId w:val="2"/>
        </w:numPr>
        <w:tabs>
          <w:tab w:val="clear" w:pos="360"/>
          <w:tab w:val="num" w:pos="720"/>
        </w:tabs>
        <w:suppressAutoHyphens/>
        <w:spacing w:after="0" w:line="240" w:lineRule="auto"/>
        <w:ind w:left="720"/>
        <w:rPr>
          <w:rFonts w:ascii="Tahoma" w:hAnsi="Tahoma" w:cs="Tahoma"/>
          <w:b/>
          <w:sz w:val="21"/>
          <w:szCs w:val="21"/>
        </w:rPr>
      </w:pPr>
      <w:r>
        <w:rPr>
          <w:rFonts w:ascii="Tahoma" w:hAnsi="Tahoma" w:cs="Tahoma"/>
          <w:b/>
          <w:sz w:val="21"/>
          <w:szCs w:val="21"/>
        </w:rPr>
        <w:t xml:space="preserve">Προκαταβολή για κράτηση θέσης </w:t>
      </w:r>
      <w:r w:rsidRPr="0017497D">
        <w:rPr>
          <w:rFonts w:ascii="Tahoma" w:hAnsi="Tahoma" w:cs="Tahoma"/>
          <w:b/>
          <w:sz w:val="21"/>
          <w:szCs w:val="21"/>
        </w:rPr>
        <w:t>6</w:t>
      </w:r>
      <w:r>
        <w:rPr>
          <w:rFonts w:ascii="Tahoma" w:hAnsi="Tahoma" w:cs="Tahoma"/>
          <w:b/>
          <w:sz w:val="21"/>
          <w:szCs w:val="21"/>
        </w:rPr>
        <w:t xml:space="preserve">0 €. </w:t>
      </w:r>
      <w:r>
        <w:rPr>
          <w:rFonts w:ascii="Tahoma" w:hAnsi="Tahoma" w:cs="Tahoma"/>
          <w:b/>
          <w:bCs/>
          <w:sz w:val="21"/>
          <w:szCs w:val="21"/>
        </w:rPr>
        <w:t xml:space="preserve">Εξόφληση έως 3 ημέρες πριν την αναχώρηση </w:t>
      </w:r>
    </w:p>
    <w:p w14:paraId="377AF15D" w14:textId="77777777" w:rsidR="00681D1B" w:rsidRDefault="00681D1B" w:rsidP="00681D1B">
      <w:pPr>
        <w:widowControl w:val="0"/>
        <w:numPr>
          <w:ilvl w:val="0"/>
          <w:numId w:val="2"/>
        </w:numPr>
        <w:tabs>
          <w:tab w:val="clear" w:pos="360"/>
          <w:tab w:val="num" w:pos="720"/>
        </w:tabs>
        <w:suppressAutoHyphens/>
        <w:spacing w:after="0" w:line="240" w:lineRule="auto"/>
        <w:ind w:left="720"/>
        <w:rPr>
          <w:rFonts w:ascii="Tahoma" w:hAnsi="Tahoma" w:cs="Tahoma"/>
          <w:sz w:val="21"/>
          <w:szCs w:val="21"/>
        </w:rPr>
      </w:pPr>
      <w:r>
        <w:rPr>
          <w:rFonts w:ascii="Tahoma" w:hAnsi="Tahoma" w:cs="Tahoma"/>
          <w:sz w:val="21"/>
          <w:szCs w:val="21"/>
        </w:rPr>
        <w:t xml:space="preserve">Δεν περιλαμβάνονται: </w:t>
      </w:r>
      <w:r>
        <w:rPr>
          <w:rFonts w:ascii="Tahoma" w:hAnsi="Tahoma" w:cs="Tahoma"/>
          <w:sz w:val="21"/>
          <w:szCs w:val="21"/>
          <w:lang w:val="en-US"/>
        </w:rPr>
        <w:t>o</w:t>
      </w:r>
      <w:r>
        <w:rPr>
          <w:rFonts w:ascii="Tahoma" w:hAnsi="Tahoma" w:cs="Tahoma"/>
          <w:sz w:val="21"/>
          <w:szCs w:val="21"/>
        </w:rPr>
        <w:t xml:space="preserve"> φόρος διαμονής και ότι ρητά δεν αναφέρεται.</w:t>
      </w:r>
    </w:p>
    <w:p w14:paraId="028A4AB7" w14:textId="77777777" w:rsidR="00681D1B" w:rsidRDefault="00681D1B" w:rsidP="00681D1B">
      <w:pPr>
        <w:pStyle w:val="aa"/>
        <w:numPr>
          <w:ilvl w:val="0"/>
          <w:numId w:val="2"/>
        </w:numPr>
        <w:tabs>
          <w:tab w:val="clear" w:pos="360"/>
          <w:tab w:val="num" w:pos="720"/>
        </w:tabs>
        <w:ind w:left="720"/>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0E610CC0" w14:textId="77777777" w:rsidR="00681D1B" w:rsidRDefault="00681D1B" w:rsidP="00681D1B">
      <w:pPr>
        <w:pStyle w:val="aa"/>
        <w:numPr>
          <w:ilvl w:val="0"/>
          <w:numId w:val="2"/>
        </w:numPr>
        <w:tabs>
          <w:tab w:val="clear" w:pos="360"/>
          <w:tab w:val="num" w:pos="720"/>
        </w:tabs>
        <w:ind w:left="720"/>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04D79E80" w14:textId="77777777" w:rsidR="00681D1B" w:rsidRPr="00D81C44" w:rsidRDefault="00681D1B" w:rsidP="00681D1B">
      <w:pPr>
        <w:tabs>
          <w:tab w:val="left" w:pos="284"/>
          <w:tab w:val="left" w:pos="3261"/>
        </w:tabs>
        <w:spacing w:after="0" w:line="252" w:lineRule="auto"/>
        <w:contextualSpacing/>
        <w:rPr>
          <w:rFonts w:ascii="Tahoma" w:hAnsi="Tahoma" w:cs="Tahoma"/>
          <w:sz w:val="21"/>
          <w:szCs w:val="21"/>
        </w:rPr>
      </w:pPr>
    </w:p>
    <w:p w14:paraId="5EE842E1" w14:textId="77777777" w:rsidR="00681D1B" w:rsidRDefault="00681D1B" w:rsidP="00681D1B">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ΕΝΔΙΑΦΕΡΟΥΝ  ΤΟΥΣ  ΕΚΔΡΟΜΕΙΣ</w:t>
      </w:r>
    </w:p>
    <w:p w14:paraId="0F5A9C4A" w14:textId="77777777" w:rsidR="00681D1B" w:rsidRDefault="00681D1B" w:rsidP="00681D1B">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Οι θέσεις δηλώνονται με σειρά προτεραιότητας και δεν αλλάζουν</w:t>
      </w:r>
    </w:p>
    <w:p w14:paraId="222A819A" w14:textId="77777777" w:rsidR="00681D1B" w:rsidRDefault="00681D1B" w:rsidP="00681D1B">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Τα δωμάτια των ξενοδοχείων παραλαμβάνονται στις 1</w:t>
      </w:r>
      <w:r w:rsidRPr="00E22907">
        <w:rPr>
          <w:rFonts w:ascii="Tahoma" w:eastAsia="SimSun" w:hAnsi="Tahoma" w:cs="Mangal"/>
          <w:kern w:val="2"/>
          <w:sz w:val="20"/>
          <w:szCs w:val="20"/>
          <w:lang w:eastAsia="hi-IN" w:bidi="hi-IN"/>
        </w:rPr>
        <w:t>5</w:t>
      </w:r>
      <w:r>
        <w:rPr>
          <w:rFonts w:ascii="Tahoma" w:eastAsia="SimSun" w:hAnsi="Tahoma" w:cs="Mangal"/>
          <w:kern w:val="2"/>
          <w:sz w:val="20"/>
          <w:szCs w:val="20"/>
          <w:lang w:eastAsia="hi-IN" w:bidi="hi-IN"/>
        </w:rPr>
        <w:t>:00 και παραδίδονται στις 1</w:t>
      </w:r>
      <w:r w:rsidRPr="00E22907">
        <w:rPr>
          <w:rFonts w:ascii="Tahoma" w:eastAsia="SimSun" w:hAnsi="Tahoma" w:cs="Mangal"/>
          <w:kern w:val="2"/>
          <w:sz w:val="20"/>
          <w:szCs w:val="20"/>
          <w:lang w:eastAsia="hi-IN" w:bidi="hi-IN"/>
        </w:rPr>
        <w:t>1</w:t>
      </w:r>
      <w:r>
        <w:rPr>
          <w:rFonts w:ascii="Tahoma" w:eastAsia="SimSun" w:hAnsi="Tahoma" w:cs="Mangal"/>
          <w:kern w:val="2"/>
          <w:sz w:val="20"/>
          <w:szCs w:val="20"/>
          <w:lang w:eastAsia="hi-IN" w:bidi="hi-IN"/>
        </w:rPr>
        <w:t>:00. Στα τρίκλινα δωμάτια στα ξενοδοχεία, το 3</w:t>
      </w:r>
      <w:r>
        <w:rPr>
          <w:rFonts w:ascii="Tahoma" w:eastAsia="SimSun" w:hAnsi="Tahoma" w:cs="Mangal"/>
          <w:kern w:val="2"/>
          <w:sz w:val="20"/>
          <w:szCs w:val="20"/>
          <w:vertAlign w:val="superscript"/>
          <w:lang w:eastAsia="hi-IN" w:bidi="hi-IN"/>
        </w:rPr>
        <w:t>ο</w:t>
      </w:r>
      <w:r>
        <w:rPr>
          <w:rFonts w:ascii="Tahoma" w:eastAsia="SimSun" w:hAnsi="Tahoma" w:cs="Mangal"/>
          <w:kern w:val="2"/>
          <w:sz w:val="20"/>
          <w:szCs w:val="20"/>
          <w:lang w:eastAsia="hi-IN" w:bidi="hi-IN"/>
        </w:rPr>
        <w:t xml:space="preserve"> κρεβάτι είναι πρόσθετο.  </w:t>
      </w:r>
    </w:p>
    <w:p w14:paraId="53BAA5B2" w14:textId="77777777" w:rsidR="00681D1B" w:rsidRDefault="00681D1B" w:rsidP="00681D1B">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3A7372B5" w14:textId="77777777" w:rsidR="00681D1B" w:rsidRDefault="00681D1B" w:rsidP="00681D1B">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Η εταιρία </w:t>
      </w:r>
      <w:r>
        <w:rPr>
          <w:rFonts w:ascii="Tahoma" w:eastAsia="SimSun" w:hAnsi="Tahoma" w:cs="Mangal"/>
          <w:kern w:val="2"/>
          <w:sz w:val="20"/>
          <w:szCs w:val="20"/>
          <w:lang w:val="en-US" w:eastAsia="hi-IN" w:bidi="hi-IN"/>
        </w:rPr>
        <w:t>MARGELIS</w:t>
      </w:r>
      <w:r>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A0469CF" w14:textId="77777777" w:rsidR="00681D1B" w:rsidRDefault="00681D1B" w:rsidP="00681D1B">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ακύρωσης της κράτησης σας επιβαρύνεσθε με τα παρακάτω ποσά επί της αξίας της εκδρομής. Σε διάστημα από </w:t>
      </w:r>
      <w:r w:rsidRPr="000652A6">
        <w:rPr>
          <w:rFonts w:ascii="Tahoma" w:eastAsia="SimSun" w:hAnsi="Tahoma" w:cs="Mangal"/>
          <w:kern w:val="2"/>
          <w:sz w:val="20"/>
          <w:szCs w:val="20"/>
          <w:lang w:eastAsia="hi-IN" w:bidi="hi-IN"/>
        </w:rPr>
        <w:t>30</w:t>
      </w:r>
      <w:r>
        <w:rPr>
          <w:rFonts w:ascii="Tahoma" w:eastAsia="SimSun" w:hAnsi="Tahoma" w:cs="Mangal"/>
          <w:kern w:val="2"/>
          <w:sz w:val="20"/>
          <w:szCs w:val="20"/>
          <w:lang w:eastAsia="hi-IN" w:bidi="hi-IN"/>
        </w:rPr>
        <w:t xml:space="preserve"> – 1</w:t>
      </w:r>
      <w:r w:rsidRPr="000652A6">
        <w:rPr>
          <w:rFonts w:ascii="Tahoma" w:eastAsia="SimSun" w:hAnsi="Tahoma" w:cs="Mangal"/>
          <w:kern w:val="2"/>
          <w:sz w:val="20"/>
          <w:szCs w:val="20"/>
          <w:lang w:eastAsia="hi-IN" w:bidi="hi-IN"/>
        </w:rPr>
        <w:t>5</w:t>
      </w:r>
      <w:r>
        <w:rPr>
          <w:rFonts w:ascii="Tahoma" w:eastAsia="SimSun" w:hAnsi="Tahoma" w:cs="Mangal"/>
          <w:kern w:val="2"/>
          <w:sz w:val="20"/>
          <w:szCs w:val="20"/>
          <w:lang w:eastAsia="hi-IN" w:bidi="hi-IN"/>
        </w:rPr>
        <w:t xml:space="preserve"> ημέρες πριν την έναρξη της εκδρομής παρακρατείται η προκαταβολή, σε διάστημα από 1</w:t>
      </w:r>
      <w:r w:rsidRPr="000652A6">
        <w:rPr>
          <w:rFonts w:ascii="Tahoma" w:eastAsia="SimSun" w:hAnsi="Tahoma" w:cs="Mangal"/>
          <w:kern w:val="2"/>
          <w:sz w:val="20"/>
          <w:szCs w:val="20"/>
          <w:lang w:eastAsia="hi-IN" w:bidi="hi-IN"/>
        </w:rPr>
        <w:t>4</w:t>
      </w:r>
      <w:r>
        <w:rPr>
          <w:rFonts w:ascii="Tahoma" w:eastAsia="SimSun" w:hAnsi="Tahoma" w:cs="Mangal"/>
          <w:kern w:val="2"/>
          <w:sz w:val="20"/>
          <w:szCs w:val="20"/>
          <w:lang w:eastAsia="hi-IN" w:bidi="hi-IN"/>
        </w:rPr>
        <w:t xml:space="preserve"> – </w:t>
      </w:r>
      <w:r w:rsidRPr="000652A6">
        <w:rPr>
          <w:rFonts w:ascii="Tahoma" w:eastAsia="SimSun" w:hAnsi="Tahoma" w:cs="Mangal"/>
          <w:kern w:val="2"/>
          <w:sz w:val="20"/>
          <w:szCs w:val="20"/>
          <w:lang w:eastAsia="hi-IN" w:bidi="hi-IN"/>
        </w:rPr>
        <w:t>7</w:t>
      </w:r>
      <w:r>
        <w:rPr>
          <w:rFonts w:ascii="Tahoma" w:eastAsia="SimSun" w:hAnsi="Tahoma" w:cs="Mangal"/>
          <w:kern w:val="2"/>
          <w:sz w:val="20"/>
          <w:szCs w:val="20"/>
          <w:lang w:eastAsia="hi-IN" w:bidi="hi-IN"/>
        </w:rPr>
        <w:t xml:space="preserve"> ημέρες το 50% της αξίας της εκδρομής και από </w:t>
      </w:r>
      <w:r w:rsidRPr="000652A6">
        <w:rPr>
          <w:rFonts w:ascii="Tahoma" w:eastAsia="SimSun" w:hAnsi="Tahoma" w:cs="Mangal"/>
          <w:kern w:val="2"/>
          <w:sz w:val="20"/>
          <w:szCs w:val="20"/>
          <w:lang w:eastAsia="hi-IN" w:bidi="hi-IN"/>
        </w:rPr>
        <w:t>6</w:t>
      </w:r>
      <w:r>
        <w:rPr>
          <w:rFonts w:ascii="Tahoma" w:eastAsia="SimSun" w:hAnsi="Tahoma" w:cs="Mangal"/>
          <w:kern w:val="2"/>
          <w:sz w:val="20"/>
          <w:szCs w:val="20"/>
          <w:lang w:eastAsia="hi-IN" w:bidi="hi-IN"/>
        </w:rPr>
        <w:t xml:space="preserve"> ημέρες έως την αναχώρηση ο πελάτης χρεώνεται με ακυρωτικά που αντιστοιχούν στο 100% της αξίας της εκδρομής.  </w:t>
      </w:r>
    </w:p>
    <w:p w14:paraId="165C2529" w14:textId="77777777" w:rsidR="00681D1B" w:rsidRDefault="00681D1B" w:rsidP="00681D1B">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680A4C37" w14:textId="77777777" w:rsidR="00681D1B" w:rsidRDefault="00681D1B" w:rsidP="00681D1B"/>
    <w:p w14:paraId="6E1ACE44" w14:textId="77777777" w:rsidR="00681D1B" w:rsidRDefault="00681D1B" w:rsidP="00681D1B"/>
    <w:p w14:paraId="2D43F97F" w14:textId="77777777" w:rsidR="00222616" w:rsidRDefault="00222616"/>
    <w:sectPr w:rsidR="00222616" w:rsidSect="00681D1B">
      <w:pgSz w:w="11906" w:h="16838"/>
      <w:pgMar w:top="142"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750926228">
    <w:abstractNumId w:val="0"/>
  </w:num>
  <w:num w:numId="2" w16cid:durableId="741105771">
    <w:abstractNumId w:val="1"/>
  </w:num>
  <w:num w:numId="3" w16cid:durableId="712341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1B"/>
    <w:rsid w:val="0001235D"/>
    <w:rsid w:val="00222616"/>
    <w:rsid w:val="0041334C"/>
    <w:rsid w:val="005708D1"/>
    <w:rsid w:val="00681D1B"/>
    <w:rsid w:val="00976838"/>
    <w:rsid w:val="00A64FDE"/>
    <w:rsid w:val="00FB5B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4FA0"/>
  <w15:chartTrackingRefBased/>
  <w15:docId w15:val="{1A90CFD9-89D5-4A1D-833E-3F4B9B28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D1B"/>
    <w:pPr>
      <w:spacing w:after="200" w:line="276" w:lineRule="auto"/>
    </w:pPr>
    <w:rPr>
      <w:kern w:val="0"/>
      <w14:ligatures w14:val="none"/>
    </w:rPr>
  </w:style>
  <w:style w:type="paragraph" w:styleId="1">
    <w:name w:val="heading 1"/>
    <w:basedOn w:val="a"/>
    <w:next w:val="a"/>
    <w:link w:val="1Char"/>
    <w:uiPriority w:val="9"/>
    <w:qFormat/>
    <w:rsid w:val="00681D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81D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81D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81D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81D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81D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81D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81D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81D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81D1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81D1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81D1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81D1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81D1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81D1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81D1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81D1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81D1B"/>
    <w:rPr>
      <w:rFonts w:eastAsiaTheme="majorEastAsia" w:cstheme="majorBidi"/>
      <w:color w:val="272727" w:themeColor="text1" w:themeTint="D8"/>
    </w:rPr>
  </w:style>
  <w:style w:type="paragraph" w:styleId="a3">
    <w:name w:val="Title"/>
    <w:basedOn w:val="a"/>
    <w:next w:val="a"/>
    <w:link w:val="Char"/>
    <w:uiPriority w:val="10"/>
    <w:qFormat/>
    <w:rsid w:val="00681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81D1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81D1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81D1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81D1B"/>
    <w:pPr>
      <w:spacing w:before="160"/>
      <w:jc w:val="center"/>
    </w:pPr>
    <w:rPr>
      <w:i/>
      <w:iCs/>
      <w:color w:val="404040" w:themeColor="text1" w:themeTint="BF"/>
    </w:rPr>
  </w:style>
  <w:style w:type="character" w:customStyle="1" w:styleId="Char1">
    <w:name w:val="Απόσπασμα Char"/>
    <w:basedOn w:val="a0"/>
    <w:link w:val="a5"/>
    <w:uiPriority w:val="29"/>
    <w:rsid w:val="00681D1B"/>
    <w:rPr>
      <w:i/>
      <w:iCs/>
      <w:color w:val="404040" w:themeColor="text1" w:themeTint="BF"/>
    </w:rPr>
  </w:style>
  <w:style w:type="paragraph" w:styleId="a6">
    <w:name w:val="List Paragraph"/>
    <w:basedOn w:val="a"/>
    <w:uiPriority w:val="34"/>
    <w:qFormat/>
    <w:rsid w:val="00681D1B"/>
    <w:pPr>
      <w:ind w:left="720"/>
      <w:contextualSpacing/>
    </w:pPr>
  </w:style>
  <w:style w:type="character" w:styleId="a7">
    <w:name w:val="Intense Emphasis"/>
    <w:basedOn w:val="a0"/>
    <w:uiPriority w:val="21"/>
    <w:qFormat/>
    <w:rsid w:val="00681D1B"/>
    <w:rPr>
      <w:i/>
      <w:iCs/>
      <w:color w:val="2F5496" w:themeColor="accent1" w:themeShade="BF"/>
    </w:rPr>
  </w:style>
  <w:style w:type="paragraph" w:styleId="a8">
    <w:name w:val="Intense Quote"/>
    <w:basedOn w:val="a"/>
    <w:next w:val="a"/>
    <w:link w:val="Char2"/>
    <w:uiPriority w:val="30"/>
    <w:qFormat/>
    <w:rsid w:val="00681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81D1B"/>
    <w:rPr>
      <w:i/>
      <w:iCs/>
      <w:color w:val="2F5496" w:themeColor="accent1" w:themeShade="BF"/>
    </w:rPr>
  </w:style>
  <w:style w:type="character" w:styleId="a9">
    <w:name w:val="Intense Reference"/>
    <w:basedOn w:val="a0"/>
    <w:uiPriority w:val="32"/>
    <w:qFormat/>
    <w:rsid w:val="00681D1B"/>
    <w:rPr>
      <w:b/>
      <w:bCs/>
      <w:smallCaps/>
      <w:color w:val="2F5496" w:themeColor="accent1" w:themeShade="BF"/>
      <w:spacing w:val="5"/>
    </w:rPr>
  </w:style>
  <w:style w:type="character" w:styleId="-">
    <w:name w:val="Hyperlink"/>
    <w:basedOn w:val="a0"/>
    <w:uiPriority w:val="99"/>
    <w:semiHidden/>
    <w:unhideWhenUsed/>
    <w:rsid w:val="00681D1B"/>
    <w:rPr>
      <w:color w:val="0000FF"/>
      <w:u w:val="single"/>
    </w:rPr>
  </w:style>
  <w:style w:type="paragraph" w:styleId="aa">
    <w:name w:val="No Spacing"/>
    <w:uiPriority w:val="1"/>
    <w:qFormat/>
    <w:rsid w:val="00681D1B"/>
    <w:pPr>
      <w:spacing w:after="0" w:line="240" w:lineRule="auto"/>
    </w:pPr>
    <w:rPr>
      <w:kern w:val="0"/>
      <w14:ligatures w14:val="none"/>
    </w:rPr>
  </w:style>
  <w:style w:type="table" w:styleId="ab">
    <w:name w:val="Table Grid"/>
    <w:basedOn w:val="a1"/>
    <w:uiPriority w:val="59"/>
    <w:rsid w:val="00681D1B"/>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4766</Characters>
  <Application>Microsoft Office Word</Application>
  <DocSecurity>0</DocSecurity>
  <Lines>39</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4</cp:revision>
  <dcterms:created xsi:type="dcterms:W3CDTF">2024-08-07T14:58:00Z</dcterms:created>
  <dcterms:modified xsi:type="dcterms:W3CDTF">2024-09-06T16:37:00Z</dcterms:modified>
</cp:coreProperties>
</file>