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FFAE7" w14:textId="77777777" w:rsidR="005043AE" w:rsidRDefault="005043AE" w:rsidP="005043AE">
      <w:pPr>
        <w:rPr>
          <w:rFonts w:ascii="Tahoma" w:hAnsi="Tahoma"/>
          <w:b/>
          <w:i/>
          <w:sz w:val="80"/>
          <w:szCs w:val="80"/>
          <w:lang w:val="en-US"/>
        </w:rPr>
      </w:pPr>
      <w:r>
        <w:rPr>
          <w:rFonts w:ascii="Tahoma" w:hAnsi="Tahoma"/>
          <w:b/>
          <w:i/>
          <w:sz w:val="80"/>
          <w:szCs w:val="80"/>
          <w:lang w:val="en-US"/>
        </w:rPr>
        <w:t>MARGELIS</w:t>
      </w:r>
    </w:p>
    <w:p w14:paraId="328973F1" w14:textId="77777777" w:rsidR="005043AE" w:rsidRDefault="005043AE" w:rsidP="005043AE">
      <w:pPr>
        <w:rPr>
          <w:rFonts w:ascii="Tahoma" w:hAnsi="Tahoma"/>
          <w:lang w:val="en-US"/>
        </w:rPr>
      </w:pPr>
      <w:r>
        <w:rPr>
          <w:rFonts w:ascii="Tahoma" w:hAnsi="Tahoma"/>
          <w:lang w:val="en-US"/>
        </w:rPr>
        <w:t>TRAVEL SERVICES &amp; COACH OPERATOR</w:t>
      </w:r>
    </w:p>
    <w:p w14:paraId="5E31C07C" w14:textId="37A7A9F7" w:rsidR="005043AE" w:rsidRDefault="005043AE" w:rsidP="005043AE">
      <w:pPr>
        <w:rPr>
          <w:rFonts w:ascii="Tahoma" w:hAnsi="Tahoma"/>
          <w:lang w:val="en-US"/>
        </w:rPr>
      </w:pPr>
      <w:r>
        <w:rPr>
          <w:rFonts w:ascii="Tahoma" w:hAnsi="Tahoma"/>
        </w:rPr>
        <w:t>ΣΑΤΩΒΡΙΑΝΔΟΥ</w:t>
      </w:r>
      <w:r>
        <w:rPr>
          <w:rFonts w:ascii="Tahoma" w:hAnsi="Tahoma"/>
          <w:lang w:val="en-US"/>
        </w:rPr>
        <w:t xml:space="preserve"> 3  –  </w:t>
      </w:r>
      <w:r>
        <w:rPr>
          <w:rFonts w:ascii="Tahoma" w:hAnsi="Tahoma"/>
        </w:rPr>
        <w:t>ΠΑΤΡΑ</w:t>
      </w:r>
      <w:r>
        <w:rPr>
          <w:rFonts w:ascii="Tahoma" w:hAnsi="Tahoma"/>
          <w:lang w:val="en-US"/>
        </w:rPr>
        <w:t>,  262 23</w:t>
      </w:r>
    </w:p>
    <w:p w14:paraId="35B25061" w14:textId="77777777" w:rsidR="005043AE" w:rsidRPr="00B84739" w:rsidRDefault="005043AE" w:rsidP="005043AE">
      <w:pPr>
        <w:rPr>
          <w:rFonts w:ascii="Tahoma" w:hAnsi="Tahoma"/>
          <w:lang w:val="en-US"/>
        </w:rPr>
      </w:pPr>
      <w:r>
        <w:rPr>
          <w:rFonts w:ascii="Tahoma" w:hAnsi="Tahoma"/>
          <w:lang w:val="en-US"/>
        </w:rPr>
        <w:t xml:space="preserve"> </w:t>
      </w:r>
      <w:r>
        <w:rPr>
          <w:rFonts w:ascii="Tahoma" w:hAnsi="Tahoma"/>
        </w:rPr>
        <w:t>ΤΗΛ</w:t>
      </w:r>
      <w:r>
        <w:rPr>
          <w:rFonts w:ascii="Tahoma" w:hAnsi="Tahoma"/>
          <w:lang w:val="en-US"/>
        </w:rPr>
        <w:t>:</w:t>
      </w:r>
      <w:r w:rsidRPr="00301D83">
        <w:rPr>
          <w:rFonts w:ascii="Tahoma" w:hAnsi="Tahoma"/>
          <w:lang w:val="en-US"/>
        </w:rPr>
        <w:t xml:space="preserve"> 2610222350  &amp;  </w:t>
      </w:r>
      <w:r>
        <w:rPr>
          <w:rFonts w:ascii="Tahoma" w:hAnsi="Tahoma"/>
          <w:lang w:val="en-US"/>
        </w:rPr>
        <w:t xml:space="preserve">2610278259  </w:t>
      </w:r>
    </w:p>
    <w:p w14:paraId="14C27255" w14:textId="77777777" w:rsidR="005043AE" w:rsidRPr="001969CF" w:rsidRDefault="005043AE" w:rsidP="005043AE">
      <w:pPr>
        <w:rPr>
          <w:rFonts w:ascii="Tahoma" w:hAnsi="Tahoma" w:cs="Tahoma"/>
          <w:sz w:val="21"/>
          <w:szCs w:val="21"/>
          <w:lang w:val="en-US"/>
        </w:rPr>
      </w:pPr>
      <w:r>
        <w:rPr>
          <w:rFonts w:ascii="Tahoma" w:hAnsi="Tahoma" w:cs="Tahoma"/>
          <w:sz w:val="21"/>
          <w:szCs w:val="21"/>
          <w:lang w:val="en-GB"/>
        </w:rPr>
        <w:t>e</w:t>
      </w:r>
      <w:r w:rsidRPr="001969CF">
        <w:rPr>
          <w:rFonts w:ascii="Tahoma" w:hAnsi="Tahoma" w:cs="Tahoma"/>
          <w:sz w:val="21"/>
          <w:szCs w:val="21"/>
          <w:lang w:val="en-US"/>
        </w:rPr>
        <w:t>-</w:t>
      </w:r>
      <w:r>
        <w:rPr>
          <w:rFonts w:ascii="Tahoma" w:hAnsi="Tahoma" w:cs="Tahoma"/>
          <w:sz w:val="21"/>
          <w:szCs w:val="21"/>
          <w:lang w:val="en-GB"/>
        </w:rPr>
        <w:t>mail</w:t>
      </w:r>
      <w:r w:rsidRPr="001969CF">
        <w:rPr>
          <w:rFonts w:ascii="Tahoma" w:hAnsi="Tahoma" w:cs="Tahoma"/>
          <w:sz w:val="21"/>
          <w:szCs w:val="21"/>
          <w:lang w:val="en-US"/>
        </w:rPr>
        <w:t xml:space="preserve">: </w:t>
      </w:r>
      <w:hyperlink r:id="rId5" w:history="1">
        <w:r w:rsidRPr="00904FE9">
          <w:rPr>
            <w:rStyle w:val="-"/>
            <w:rFonts w:ascii="Tahoma" w:hAnsi="Tahoma" w:cs="Tahoma"/>
            <w:sz w:val="21"/>
            <w:szCs w:val="21"/>
            <w:lang w:val="en-GB"/>
          </w:rPr>
          <w:t>info</w:t>
        </w:r>
        <w:r w:rsidRPr="001969CF">
          <w:rPr>
            <w:rStyle w:val="-"/>
            <w:rFonts w:ascii="Tahoma" w:hAnsi="Tahoma" w:cs="Tahoma"/>
            <w:sz w:val="21"/>
            <w:szCs w:val="21"/>
            <w:lang w:val="en-US"/>
          </w:rPr>
          <w:t>@</w:t>
        </w:r>
        <w:r w:rsidRPr="00904FE9">
          <w:rPr>
            <w:rStyle w:val="-"/>
            <w:rFonts w:ascii="Tahoma" w:hAnsi="Tahoma" w:cs="Tahoma"/>
            <w:sz w:val="21"/>
            <w:szCs w:val="21"/>
            <w:lang w:val="en-GB"/>
          </w:rPr>
          <w:t>margelis</w:t>
        </w:r>
        <w:r w:rsidRPr="001969CF">
          <w:rPr>
            <w:rStyle w:val="-"/>
            <w:rFonts w:ascii="Tahoma" w:hAnsi="Tahoma" w:cs="Tahoma"/>
            <w:sz w:val="21"/>
            <w:szCs w:val="21"/>
            <w:lang w:val="en-US"/>
          </w:rPr>
          <w:t>.</w:t>
        </w:r>
        <w:r w:rsidRPr="00904FE9">
          <w:rPr>
            <w:rStyle w:val="-"/>
            <w:rFonts w:ascii="Tahoma" w:hAnsi="Tahoma" w:cs="Tahoma"/>
            <w:sz w:val="21"/>
            <w:szCs w:val="21"/>
            <w:lang w:val="en-US"/>
          </w:rPr>
          <w:t>eu</w:t>
        </w:r>
      </w:hyperlink>
      <w:r>
        <w:rPr>
          <w:rFonts w:ascii="Tahoma" w:hAnsi="Tahoma" w:cs="Tahoma"/>
          <w:sz w:val="21"/>
          <w:szCs w:val="21"/>
          <w:lang w:val="en-US"/>
        </w:rPr>
        <w:t xml:space="preserve">  </w:t>
      </w:r>
      <w:r w:rsidRPr="001969CF">
        <w:rPr>
          <w:rFonts w:ascii="Tahoma" w:hAnsi="Tahoma" w:cs="Tahoma"/>
          <w:sz w:val="21"/>
          <w:szCs w:val="21"/>
          <w:lang w:val="en-US"/>
        </w:rPr>
        <w:t xml:space="preserve">  </w:t>
      </w:r>
      <w:hyperlink r:id="rId6" w:history="1">
        <w:r>
          <w:rPr>
            <w:rStyle w:val="-"/>
            <w:rFonts w:ascii="Tahoma" w:hAnsi="Tahoma" w:cs="Tahoma"/>
            <w:sz w:val="21"/>
            <w:szCs w:val="21"/>
            <w:lang w:val="en-US"/>
          </w:rPr>
          <w:t>www</w:t>
        </w:r>
        <w:r w:rsidRPr="001969CF">
          <w:rPr>
            <w:rStyle w:val="-"/>
            <w:rFonts w:ascii="Tahoma" w:hAnsi="Tahoma" w:cs="Tahoma"/>
            <w:sz w:val="21"/>
            <w:szCs w:val="21"/>
            <w:lang w:val="en-US"/>
          </w:rPr>
          <w:t>.</w:t>
        </w:r>
        <w:r>
          <w:rPr>
            <w:rStyle w:val="-"/>
            <w:rFonts w:ascii="Tahoma" w:hAnsi="Tahoma" w:cs="Tahoma"/>
            <w:sz w:val="21"/>
            <w:szCs w:val="21"/>
            <w:lang w:val="en-US"/>
          </w:rPr>
          <w:t>margelis</w:t>
        </w:r>
        <w:r w:rsidRPr="001969CF">
          <w:rPr>
            <w:rStyle w:val="-"/>
            <w:rFonts w:ascii="Tahoma" w:hAnsi="Tahoma" w:cs="Tahoma"/>
            <w:sz w:val="21"/>
            <w:szCs w:val="21"/>
            <w:lang w:val="en-US"/>
          </w:rPr>
          <w:t>.</w:t>
        </w:r>
        <w:r>
          <w:rPr>
            <w:rStyle w:val="-"/>
            <w:rFonts w:ascii="Tahoma" w:hAnsi="Tahoma" w:cs="Tahoma"/>
            <w:sz w:val="21"/>
            <w:szCs w:val="21"/>
            <w:lang w:val="en-US"/>
          </w:rPr>
          <w:t>eu</w:t>
        </w:r>
      </w:hyperlink>
      <w:r w:rsidRPr="001969CF">
        <w:rPr>
          <w:rFonts w:ascii="Tahoma" w:hAnsi="Tahoma" w:cs="Tahoma"/>
          <w:sz w:val="21"/>
          <w:szCs w:val="21"/>
          <w:lang w:val="en-US"/>
        </w:rPr>
        <w:t xml:space="preserve"> </w:t>
      </w:r>
    </w:p>
    <w:p w14:paraId="02A8D93C" w14:textId="77777777" w:rsidR="005043AE" w:rsidRPr="00323E7A" w:rsidRDefault="005043AE" w:rsidP="005043AE">
      <w:pPr>
        <w:jc w:val="center"/>
        <w:rPr>
          <w:rFonts w:ascii="Tahoma" w:hAnsi="Tahoma"/>
          <w:b/>
          <w:sz w:val="10"/>
          <w:szCs w:val="10"/>
          <w:u w:val="single"/>
          <w:lang w:val="en-US"/>
        </w:rPr>
      </w:pPr>
    </w:p>
    <w:p w14:paraId="22A288AC" w14:textId="77777777" w:rsidR="005043AE" w:rsidRPr="006307D3" w:rsidRDefault="005043AE" w:rsidP="005043AE">
      <w:pPr>
        <w:jc w:val="center"/>
        <w:rPr>
          <w:rFonts w:ascii="Tahoma" w:hAnsi="Tahoma"/>
          <w:b/>
          <w:sz w:val="50"/>
          <w:szCs w:val="50"/>
          <w:u w:val="single"/>
        </w:rPr>
      </w:pPr>
      <w:r w:rsidRPr="006307D3">
        <w:rPr>
          <w:rFonts w:ascii="Tahoma" w:hAnsi="Tahoma"/>
          <w:b/>
          <w:sz w:val="50"/>
          <w:szCs w:val="50"/>
          <w:u w:val="single"/>
        </w:rPr>
        <w:t xml:space="preserve">ΣΟΥΝΙΟ – ΑΘΗΝΑΪΚΗ ΡΙΒΙΕΡΑ    </w:t>
      </w:r>
    </w:p>
    <w:p w14:paraId="5061F8F7" w14:textId="77777777" w:rsidR="005043AE" w:rsidRPr="006307D3" w:rsidRDefault="005043AE" w:rsidP="005043AE">
      <w:pPr>
        <w:keepNext/>
        <w:tabs>
          <w:tab w:val="num" w:pos="0"/>
          <w:tab w:val="left" w:pos="4611"/>
        </w:tabs>
        <w:outlineLvl w:val="0"/>
        <w:rPr>
          <w:rFonts w:ascii="Tahoma" w:hAnsi="Tahoma"/>
          <w:sz w:val="50"/>
          <w:szCs w:val="50"/>
        </w:rPr>
      </w:pPr>
    </w:p>
    <w:p w14:paraId="5998FB56" w14:textId="077105D7" w:rsidR="005043AE" w:rsidRPr="00455455" w:rsidRDefault="005043AE" w:rsidP="005043AE">
      <w:pPr>
        <w:tabs>
          <w:tab w:val="left" w:pos="4611"/>
        </w:tabs>
        <w:jc w:val="center"/>
        <w:rPr>
          <w:rFonts w:ascii="Tahoma" w:hAnsi="Tahoma"/>
          <w:b/>
          <w:bCs/>
          <w:sz w:val="21"/>
          <w:szCs w:val="21"/>
        </w:rPr>
      </w:pPr>
      <w:r>
        <w:rPr>
          <w:rFonts w:ascii="Tahoma" w:hAnsi="Tahoma"/>
          <w:b/>
          <w:bCs/>
          <w:sz w:val="21"/>
          <w:szCs w:val="21"/>
        </w:rPr>
        <w:t>ΣΑΒΒΑΤΟ</w:t>
      </w:r>
      <w:r>
        <w:rPr>
          <w:rFonts w:ascii="Tahoma" w:hAnsi="Tahoma"/>
          <w:b/>
          <w:bCs/>
          <w:sz w:val="21"/>
          <w:szCs w:val="21"/>
        </w:rPr>
        <w:t xml:space="preserve">  </w:t>
      </w:r>
      <w:r>
        <w:rPr>
          <w:rFonts w:ascii="Tahoma" w:hAnsi="Tahoma"/>
          <w:b/>
          <w:bCs/>
          <w:sz w:val="21"/>
          <w:szCs w:val="21"/>
        </w:rPr>
        <w:t>28/04/25</w:t>
      </w:r>
    </w:p>
    <w:p w14:paraId="5CEF09C0" w14:textId="77777777" w:rsidR="005043AE" w:rsidRPr="00827224" w:rsidRDefault="005043AE" w:rsidP="005043AE">
      <w:pPr>
        <w:tabs>
          <w:tab w:val="left" w:pos="4611"/>
        </w:tabs>
        <w:jc w:val="center"/>
        <w:rPr>
          <w:rFonts w:ascii="Tahoma" w:hAnsi="Tahoma"/>
          <w:b/>
          <w:bCs/>
          <w:sz w:val="10"/>
          <w:szCs w:val="10"/>
        </w:rPr>
      </w:pPr>
    </w:p>
    <w:p w14:paraId="59560016" w14:textId="77777777" w:rsidR="005043AE" w:rsidRPr="009E6499" w:rsidRDefault="005043AE" w:rsidP="005043AE">
      <w:pPr>
        <w:keepNext/>
        <w:tabs>
          <w:tab w:val="num" w:pos="0"/>
          <w:tab w:val="left" w:pos="4611"/>
        </w:tabs>
        <w:ind w:left="432" w:hanging="432"/>
        <w:jc w:val="center"/>
        <w:outlineLvl w:val="0"/>
        <w:rPr>
          <w:rFonts w:ascii="Tahoma" w:hAnsi="Tahoma"/>
          <w:b/>
          <w:bCs/>
          <w:sz w:val="10"/>
          <w:szCs w:val="10"/>
        </w:rPr>
      </w:pPr>
    </w:p>
    <w:p w14:paraId="534E3710" w14:textId="77777777" w:rsidR="005043AE" w:rsidRDefault="005043AE" w:rsidP="005043AE">
      <w:pPr>
        <w:keepNext/>
        <w:tabs>
          <w:tab w:val="num" w:pos="0"/>
          <w:tab w:val="left" w:pos="4611"/>
        </w:tabs>
        <w:ind w:left="432" w:hanging="432"/>
        <w:jc w:val="center"/>
        <w:outlineLvl w:val="0"/>
        <w:rPr>
          <w:rFonts w:ascii="Tahoma" w:hAnsi="Tahoma"/>
          <w:b/>
          <w:bCs/>
          <w:sz w:val="21"/>
          <w:szCs w:val="21"/>
        </w:rPr>
      </w:pPr>
      <w:r>
        <w:rPr>
          <w:rFonts w:ascii="Tahoma" w:hAnsi="Tahoma"/>
          <w:b/>
          <w:bCs/>
          <w:sz w:val="21"/>
          <w:szCs w:val="21"/>
        </w:rPr>
        <w:t>ΠΡΟΓΡΑΜΜΑ  ΗΜΕΡΗΣΙΑΣ  ΕΚΔΡΟΜΗΣ</w:t>
      </w:r>
    </w:p>
    <w:p w14:paraId="7AA3504D" w14:textId="77777777" w:rsidR="005043AE" w:rsidRDefault="005043AE" w:rsidP="005043AE">
      <w:pPr>
        <w:pStyle w:val="aa"/>
        <w:jc w:val="both"/>
        <w:rPr>
          <w:rFonts w:ascii="Tahoma" w:hAnsi="Tahoma"/>
          <w:color w:val="000000" w:themeColor="text1"/>
          <w:sz w:val="21"/>
          <w:szCs w:val="21"/>
        </w:rPr>
      </w:pPr>
      <w:r w:rsidRPr="005E77B7">
        <w:rPr>
          <w:rFonts w:ascii="Tahoma" w:hAnsi="Tahoma"/>
          <w:color w:val="000000" w:themeColor="text1"/>
          <w:sz w:val="21"/>
          <w:szCs w:val="21"/>
        </w:rPr>
        <w:t>Συγκέντρωση των εκδρομέων στην πλατεία Τριών Συμμάχων (</w:t>
      </w:r>
      <w:r>
        <w:rPr>
          <w:rFonts w:ascii="Tahoma" w:hAnsi="Tahoma"/>
          <w:color w:val="000000" w:themeColor="text1"/>
          <w:sz w:val="21"/>
          <w:szCs w:val="21"/>
        </w:rPr>
        <w:t xml:space="preserve">στην </w:t>
      </w:r>
      <w:proofErr w:type="spellStart"/>
      <w:r>
        <w:rPr>
          <w:rFonts w:ascii="Tahoma" w:hAnsi="Tahoma"/>
          <w:color w:val="000000" w:themeColor="text1"/>
          <w:sz w:val="21"/>
          <w:szCs w:val="21"/>
        </w:rPr>
        <w:t>Όθωνος</w:t>
      </w:r>
      <w:proofErr w:type="spellEnd"/>
      <w:r>
        <w:rPr>
          <w:rFonts w:ascii="Tahoma" w:hAnsi="Tahoma"/>
          <w:color w:val="000000" w:themeColor="text1"/>
          <w:sz w:val="21"/>
          <w:szCs w:val="21"/>
        </w:rPr>
        <w:t xml:space="preserve"> Αμαλίας</w:t>
      </w:r>
      <w:r w:rsidRPr="004C3DFE">
        <w:rPr>
          <w:rFonts w:ascii="Tahoma" w:hAnsi="Tahoma"/>
          <w:color w:val="000000" w:themeColor="text1"/>
          <w:sz w:val="21"/>
          <w:szCs w:val="21"/>
        </w:rPr>
        <w:t xml:space="preserve"> </w:t>
      </w:r>
      <w:r>
        <w:rPr>
          <w:rFonts w:ascii="Tahoma" w:hAnsi="Tahoma"/>
          <w:color w:val="000000" w:themeColor="text1"/>
          <w:sz w:val="21"/>
          <w:szCs w:val="21"/>
        </w:rPr>
        <w:t>στις 07:00) και στις 07</w:t>
      </w:r>
      <w:r w:rsidRPr="005E77B7">
        <w:rPr>
          <w:rFonts w:ascii="Tahoma" w:hAnsi="Tahoma"/>
          <w:color w:val="000000" w:themeColor="text1"/>
          <w:sz w:val="21"/>
          <w:szCs w:val="21"/>
        </w:rPr>
        <w:t>:</w:t>
      </w:r>
      <w:r w:rsidRPr="004C3DFE">
        <w:rPr>
          <w:rFonts w:ascii="Tahoma" w:hAnsi="Tahoma"/>
          <w:color w:val="000000" w:themeColor="text1"/>
          <w:sz w:val="21"/>
          <w:szCs w:val="21"/>
        </w:rPr>
        <w:t>15</w:t>
      </w:r>
      <w:r w:rsidRPr="005E77B7">
        <w:rPr>
          <w:rFonts w:ascii="Tahoma" w:hAnsi="Tahoma"/>
          <w:color w:val="000000" w:themeColor="text1"/>
          <w:sz w:val="21"/>
          <w:szCs w:val="21"/>
        </w:rPr>
        <w:t xml:space="preserve"> αναχωρούμε </w:t>
      </w:r>
      <w:r>
        <w:rPr>
          <w:rFonts w:ascii="Tahoma" w:hAnsi="Tahoma"/>
          <w:color w:val="000000" w:themeColor="text1"/>
          <w:sz w:val="21"/>
          <w:szCs w:val="21"/>
        </w:rPr>
        <w:t xml:space="preserve">με ενδιάμεση στάση για το ακρωτήριο του Σουνίου. Ο επιβλητικός Ναός του </w:t>
      </w:r>
      <w:proofErr w:type="spellStart"/>
      <w:r>
        <w:rPr>
          <w:rFonts w:ascii="Tahoma" w:hAnsi="Tahoma"/>
          <w:color w:val="000000" w:themeColor="text1"/>
          <w:sz w:val="21"/>
          <w:szCs w:val="21"/>
        </w:rPr>
        <w:t>Ποσειδώνα</w:t>
      </w:r>
      <w:proofErr w:type="spellEnd"/>
      <w:r>
        <w:rPr>
          <w:rFonts w:ascii="Tahoma" w:hAnsi="Tahoma"/>
          <w:color w:val="000000" w:themeColor="text1"/>
          <w:sz w:val="21"/>
          <w:szCs w:val="21"/>
        </w:rPr>
        <w:t xml:space="preserve"> – ένα από τα θαυμάσια δημιουργήματα της Χρυσής εποχής του Περικλή, δεσπόζει επιβλητικός στην άκρη της Αττικής χερσονήσου με θέα το απέραντο γαλάζιο του Αιγαίου.  Αποτελεί τη μία  εκ των τριών γωνιών του ιερού τριγώνου της αρχαιότητας και η μυστηριακή αύρα και έλξη μαγνητίζει κάθε επισκέπτη. Η στρατηγικής σημασίας θέση του Σουνίου εκτός από την μακραίωνη ιστορία μας φανερώνει και την ομορφιά των περιοχών εκείνων που δοξάστηκαν όσο λίγες στο πέρασμα των αιώνων. Στη συνέχεια </w:t>
      </w:r>
      <w:r>
        <w:rPr>
          <w:rFonts w:ascii="Tahoma" w:hAnsi="Tahoma" w:cs="Tahoma"/>
          <w:sz w:val="21"/>
          <w:szCs w:val="21"/>
          <w:shd w:val="clear" w:color="auto" w:fill="FFFFFF"/>
        </w:rPr>
        <w:t>θα ακολουθήσουμε</w:t>
      </w:r>
      <w:r w:rsidRPr="00091DA7">
        <w:rPr>
          <w:rFonts w:ascii="Tahoma" w:eastAsia="SimSun" w:hAnsi="Tahoma" w:cs="Mangal"/>
          <w:kern w:val="2"/>
          <w:sz w:val="21"/>
          <w:szCs w:val="21"/>
          <w:lang w:eastAsia="hi-IN" w:bidi="hi-IN"/>
        </w:rPr>
        <w:t xml:space="preserve"> </w:t>
      </w:r>
      <w:r>
        <w:rPr>
          <w:rFonts w:ascii="Tahoma" w:eastAsia="SimSun" w:hAnsi="Tahoma" w:cs="Mangal"/>
          <w:kern w:val="2"/>
          <w:sz w:val="21"/>
          <w:szCs w:val="21"/>
          <w:lang w:eastAsia="hi-IN" w:bidi="hi-IN"/>
        </w:rPr>
        <w:t xml:space="preserve">τη παραλιακή οδό της Αθηναϊκής Ριβιέρας που εντυπωσιάζει τον εκδρομέα με την ειδυλλιακή φυσική ομορφιά της, τους όρμους και το βραχώδες τοπίο: </w:t>
      </w:r>
      <w:proofErr w:type="spellStart"/>
      <w:r>
        <w:rPr>
          <w:rFonts w:ascii="Tahoma" w:eastAsia="SimSun" w:hAnsi="Tahoma" w:cs="Mangal"/>
          <w:kern w:val="2"/>
          <w:sz w:val="21"/>
          <w:szCs w:val="21"/>
          <w:lang w:eastAsia="hi-IN" w:bidi="hi-IN"/>
        </w:rPr>
        <w:t>Σαρωνίδα</w:t>
      </w:r>
      <w:proofErr w:type="spellEnd"/>
      <w:r>
        <w:rPr>
          <w:rFonts w:ascii="Tahoma" w:eastAsia="SimSun" w:hAnsi="Tahoma" w:cs="Mangal"/>
          <w:kern w:val="2"/>
          <w:sz w:val="21"/>
          <w:szCs w:val="21"/>
          <w:lang w:eastAsia="hi-IN" w:bidi="hi-IN"/>
        </w:rPr>
        <w:t xml:space="preserve">, Ανάβυσσος, </w:t>
      </w:r>
      <w:proofErr w:type="spellStart"/>
      <w:r>
        <w:rPr>
          <w:rFonts w:ascii="Tahoma" w:eastAsia="SimSun" w:hAnsi="Tahoma" w:cs="Mangal"/>
          <w:kern w:val="2"/>
          <w:sz w:val="21"/>
          <w:szCs w:val="21"/>
          <w:lang w:eastAsia="hi-IN" w:bidi="hi-IN"/>
        </w:rPr>
        <w:t>Λαγονήσι</w:t>
      </w:r>
      <w:proofErr w:type="spellEnd"/>
      <w:r>
        <w:rPr>
          <w:rFonts w:ascii="Tahoma" w:eastAsia="SimSun" w:hAnsi="Tahoma" w:cs="Mangal"/>
          <w:kern w:val="2"/>
          <w:sz w:val="21"/>
          <w:szCs w:val="21"/>
          <w:lang w:eastAsia="hi-IN" w:bidi="hi-IN"/>
        </w:rPr>
        <w:t xml:space="preserve">, Βάρκιζα, Λίμνη Βουλιαγμένης, Γλυφάδα και η ιστορία ολόκληρης της μεταπολεμικής Ελλάδας περνάει μπροστά από τα μάτια μας. Πολιτικές εξελίξεις, πολιτιστικά δρώμενα και αέρας κινηματογράφου μας αφηγούνται τις ένδοξες στιγμές μιας ολόκληρης εποχής.  Το απόγευμα θα αναχωρήσουμε για τη Πάτρα, άφιξη το βράδυ. </w:t>
      </w:r>
    </w:p>
    <w:p w14:paraId="664CA4F6" w14:textId="77777777" w:rsidR="005043AE" w:rsidRPr="00197A63" w:rsidRDefault="005043AE" w:rsidP="005043AE">
      <w:pPr>
        <w:pStyle w:val="aa"/>
        <w:jc w:val="both"/>
        <w:rPr>
          <w:rFonts w:ascii="Tahoma" w:hAnsi="Tahoma"/>
          <w:color w:val="000000" w:themeColor="text1"/>
          <w:sz w:val="21"/>
          <w:szCs w:val="21"/>
        </w:rPr>
      </w:pPr>
    </w:p>
    <w:p w14:paraId="25616F79" w14:textId="77777777" w:rsidR="005043AE" w:rsidRPr="00726588" w:rsidRDefault="005043AE" w:rsidP="005043AE">
      <w:pPr>
        <w:tabs>
          <w:tab w:val="left" w:pos="4611"/>
        </w:tabs>
        <w:jc w:val="center"/>
        <w:rPr>
          <w:rFonts w:ascii="Tahoma" w:hAnsi="Tahoma" w:cs="Tahoma"/>
          <w:b/>
          <w:sz w:val="21"/>
          <w:szCs w:val="21"/>
        </w:rPr>
      </w:pPr>
      <w:r w:rsidRPr="00726588">
        <w:rPr>
          <w:rFonts w:ascii="Tahoma" w:hAnsi="Tahoma" w:cs="Tahoma"/>
          <w:b/>
          <w:sz w:val="21"/>
          <w:szCs w:val="21"/>
        </w:rPr>
        <w:t>ΤΙΜΗ ΣΥΜΜΕΤΟΧΗΣ ΚΑΤΑ ΑΤΟΜΟ:</w:t>
      </w:r>
    </w:p>
    <w:tbl>
      <w:tblPr>
        <w:tblStyle w:val="ab"/>
        <w:tblW w:w="0" w:type="auto"/>
        <w:tblLook w:val="04A0" w:firstRow="1" w:lastRow="0" w:firstColumn="1" w:lastColumn="0" w:noHBand="0" w:noVBand="1"/>
      </w:tblPr>
      <w:tblGrid>
        <w:gridCol w:w="3568"/>
        <w:gridCol w:w="3465"/>
        <w:gridCol w:w="3588"/>
      </w:tblGrid>
      <w:tr w:rsidR="005043AE" w:rsidRPr="00726588" w14:paraId="4B3C3690" w14:textId="77777777" w:rsidTr="003C2BCB">
        <w:tc>
          <w:tcPr>
            <w:tcW w:w="3641" w:type="dxa"/>
            <w:tcBorders>
              <w:top w:val="single" w:sz="4" w:space="0" w:color="auto"/>
              <w:left w:val="single" w:sz="4" w:space="0" w:color="auto"/>
              <w:bottom w:val="single" w:sz="4" w:space="0" w:color="auto"/>
              <w:right w:val="single" w:sz="4" w:space="0" w:color="auto"/>
            </w:tcBorders>
            <w:hideMark/>
          </w:tcPr>
          <w:p w14:paraId="25FE4355" w14:textId="77777777" w:rsidR="005043AE" w:rsidRPr="00726588" w:rsidRDefault="005043AE" w:rsidP="003C2BCB">
            <w:pPr>
              <w:tabs>
                <w:tab w:val="left" w:pos="4611"/>
              </w:tabs>
              <w:jc w:val="center"/>
              <w:rPr>
                <w:rFonts w:ascii="Tahoma" w:hAnsi="Tahoma" w:cs="Tahoma"/>
                <w:b/>
                <w:sz w:val="21"/>
                <w:szCs w:val="21"/>
              </w:rPr>
            </w:pPr>
            <w:r w:rsidRPr="00726588">
              <w:rPr>
                <w:rFonts w:ascii="Tahoma" w:hAnsi="Tahoma" w:cs="Tahoma"/>
                <w:b/>
                <w:sz w:val="21"/>
                <w:szCs w:val="21"/>
              </w:rPr>
              <w:t>ΕΝΗΛΙΚΕΣ</w:t>
            </w:r>
          </w:p>
        </w:tc>
        <w:tc>
          <w:tcPr>
            <w:tcW w:w="3534" w:type="dxa"/>
            <w:tcBorders>
              <w:top w:val="single" w:sz="4" w:space="0" w:color="auto"/>
              <w:left w:val="single" w:sz="4" w:space="0" w:color="auto"/>
              <w:bottom w:val="single" w:sz="4" w:space="0" w:color="auto"/>
              <w:right w:val="single" w:sz="4" w:space="0" w:color="auto"/>
            </w:tcBorders>
            <w:hideMark/>
          </w:tcPr>
          <w:p w14:paraId="2669ED92" w14:textId="77777777" w:rsidR="005043AE" w:rsidRPr="00726588" w:rsidRDefault="005043AE" w:rsidP="003C2BCB">
            <w:pPr>
              <w:tabs>
                <w:tab w:val="left" w:pos="4611"/>
              </w:tabs>
              <w:jc w:val="center"/>
              <w:rPr>
                <w:rFonts w:ascii="Tahoma" w:hAnsi="Tahoma" w:cs="Tahoma"/>
                <w:b/>
                <w:sz w:val="21"/>
                <w:szCs w:val="21"/>
              </w:rPr>
            </w:pPr>
            <w:r w:rsidRPr="00726588">
              <w:rPr>
                <w:rFonts w:ascii="Tahoma" w:hAnsi="Tahoma" w:cs="Tahoma"/>
                <w:b/>
                <w:sz w:val="21"/>
                <w:szCs w:val="21"/>
              </w:rPr>
              <w:t>ΦΟΙΤΗΤΕΣ</w:t>
            </w:r>
          </w:p>
        </w:tc>
        <w:tc>
          <w:tcPr>
            <w:tcW w:w="3672" w:type="dxa"/>
            <w:tcBorders>
              <w:top w:val="single" w:sz="4" w:space="0" w:color="auto"/>
              <w:left w:val="single" w:sz="4" w:space="0" w:color="auto"/>
              <w:bottom w:val="single" w:sz="4" w:space="0" w:color="auto"/>
              <w:right w:val="single" w:sz="4" w:space="0" w:color="auto"/>
            </w:tcBorders>
            <w:hideMark/>
          </w:tcPr>
          <w:p w14:paraId="48CBBDC6" w14:textId="77777777" w:rsidR="005043AE" w:rsidRPr="00726588" w:rsidRDefault="005043AE" w:rsidP="003C2BCB">
            <w:pPr>
              <w:tabs>
                <w:tab w:val="left" w:pos="4611"/>
              </w:tabs>
              <w:jc w:val="center"/>
              <w:rPr>
                <w:rFonts w:ascii="Tahoma" w:hAnsi="Tahoma" w:cs="Tahoma"/>
                <w:b/>
                <w:sz w:val="21"/>
                <w:szCs w:val="21"/>
              </w:rPr>
            </w:pPr>
            <w:r w:rsidRPr="00726588">
              <w:rPr>
                <w:rFonts w:ascii="Tahoma" w:hAnsi="Tahoma" w:cs="Tahoma"/>
                <w:b/>
                <w:sz w:val="21"/>
                <w:szCs w:val="21"/>
              </w:rPr>
              <w:t>ΠΑΙΔΙΑ</w:t>
            </w:r>
          </w:p>
        </w:tc>
      </w:tr>
      <w:tr w:rsidR="005043AE" w:rsidRPr="00726588" w14:paraId="27BF3EE8" w14:textId="77777777" w:rsidTr="003C2BCB">
        <w:tc>
          <w:tcPr>
            <w:tcW w:w="3641" w:type="dxa"/>
            <w:tcBorders>
              <w:top w:val="single" w:sz="4" w:space="0" w:color="auto"/>
              <w:left w:val="single" w:sz="4" w:space="0" w:color="auto"/>
              <w:bottom w:val="single" w:sz="4" w:space="0" w:color="auto"/>
              <w:right w:val="single" w:sz="4" w:space="0" w:color="auto"/>
            </w:tcBorders>
            <w:hideMark/>
          </w:tcPr>
          <w:p w14:paraId="6005FFC9" w14:textId="77777777" w:rsidR="005043AE" w:rsidRPr="00726588" w:rsidRDefault="005043AE" w:rsidP="003C2BCB">
            <w:pPr>
              <w:tabs>
                <w:tab w:val="left" w:pos="4611"/>
              </w:tabs>
              <w:jc w:val="center"/>
              <w:rPr>
                <w:rFonts w:ascii="Tahoma" w:hAnsi="Tahoma" w:cs="Tahoma"/>
                <w:b/>
                <w:sz w:val="21"/>
                <w:szCs w:val="21"/>
              </w:rPr>
            </w:pPr>
            <w:r>
              <w:rPr>
                <w:rFonts w:ascii="Tahoma" w:hAnsi="Tahoma" w:cs="Tahoma"/>
                <w:b/>
                <w:sz w:val="21"/>
                <w:szCs w:val="21"/>
              </w:rPr>
              <w:t>28</w:t>
            </w:r>
            <w:r w:rsidRPr="00726588">
              <w:rPr>
                <w:rFonts w:ascii="Tahoma" w:hAnsi="Tahoma" w:cs="Tahoma"/>
                <w:b/>
                <w:sz w:val="21"/>
                <w:szCs w:val="21"/>
              </w:rPr>
              <w:t xml:space="preserve"> €</w:t>
            </w:r>
          </w:p>
        </w:tc>
        <w:tc>
          <w:tcPr>
            <w:tcW w:w="3534" w:type="dxa"/>
            <w:tcBorders>
              <w:top w:val="single" w:sz="4" w:space="0" w:color="auto"/>
              <w:left w:val="single" w:sz="4" w:space="0" w:color="auto"/>
              <w:bottom w:val="single" w:sz="4" w:space="0" w:color="auto"/>
              <w:right w:val="single" w:sz="4" w:space="0" w:color="auto"/>
            </w:tcBorders>
            <w:hideMark/>
          </w:tcPr>
          <w:p w14:paraId="6132BB2D" w14:textId="77777777" w:rsidR="005043AE" w:rsidRPr="00726588" w:rsidRDefault="005043AE" w:rsidP="003C2BCB">
            <w:pPr>
              <w:tabs>
                <w:tab w:val="left" w:pos="4611"/>
              </w:tabs>
              <w:jc w:val="center"/>
              <w:rPr>
                <w:rFonts w:ascii="Tahoma" w:hAnsi="Tahoma" w:cs="Tahoma"/>
                <w:b/>
                <w:sz w:val="21"/>
                <w:szCs w:val="21"/>
              </w:rPr>
            </w:pPr>
            <w:r>
              <w:rPr>
                <w:rFonts w:ascii="Tahoma" w:hAnsi="Tahoma" w:cs="Tahoma"/>
                <w:b/>
                <w:sz w:val="21"/>
                <w:szCs w:val="21"/>
                <w:lang w:val="en-US"/>
              </w:rPr>
              <w:t>2</w:t>
            </w:r>
            <w:r>
              <w:rPr>
                <w:rFonts w:ascii="Tahoma" w:hAnsi="Tahoma" w:cs="Tahoma"/>
                <w:b/>
                <w:sz w:val="21"/>
                <w:szCs w:val="21"/>
              </w:rPr>
              <w:t>3</w:t>
            </w:r>
            <w:r w:rsidRPr="00726588">
              <w:rPr>
                <w:rFonts w:ascii="Tahoma" w:hAnsi="Tahoma" w:cs="Tahoma"/>
                <w:b/>
                <w:sz w:val="21"/>
                <w:szCs w:val="21"/>
              </w:rPr>
              <w:t xml:space="preserve"> €</w:t>
            </w:r>
          </w:p>
        </w:tc>
        <w:tc>
          <w:tcPr>
            <w:tcW w:w="3672" w:type="dxa"/>
            <w:tcBorders>
              <w:top w:val="single" w:sz="4" w:space="0" w:color="auto"/>
              <w:left w:val="single" w:sz="4" w:space="0" w:color="auto"/>
              <w:bottom w:val="single" w:sz="4" w:space="0" w:color="auto"/>
              <w:right w:val="single" w:sz="4" w:space="0" w:color="auto"/>
            </w:tcBorders>
            <w:hideMark/>
          </w:tcPr>
          <w:p w14:paraId="7243A288" w14:textId="77777777" w:rsidR="005043AE" w:rsidRPr="00726588" w:rsidRDefault="005043AE" w:rsidP="003C2BCB">
            <w:pPr>
              <w:tabs>
                <w:tab w:val="left" w:pos="4611"/>
              </w:tabs>
              <w:jc w:val="center"/>
              <w:rPr>
                <w:rFonts w:ascii="Tahoma" w:hAnsi="Tahoma" w:cs="Tahoma"/>
                <w:b/>
                <w:sz w:val="21"/>
                <w:szCs w:val="21"/>
              </w:rPr>
            </w:pPr>
            <w:r>
              <w:rPr>
                <w:rFonts w:ascii="Tahoma" w:hAnsi="Tahoma" w:cs="Tahoma"/>
                <w:b/>
                <w:sz w:val="21"/>
                <w:szCs w:val="21"/>
              </w:rPr>
              <w:t>18</w:t>
            </w:r>
            <w:r w:rsidRPr="00726588">
              <w:rPr>
                <w:rFonts w:ascii="Tahoma" w:hAnsi="Tahoma" w:cs="Tahoma"/>
                <w:b/>
                <w:sz w:val="21"/>
                <w:szCs w:val="21"/>
              </w:rPr>
              <w:t xml:space="preserve"> €</w:t>
            </w:r>
          </w:p>
        </w:tc>
      </w:tr>
    </w:tbl>
    <w:p w14:paraId="6EDD1BBA" w14:textId="77777777" w:rsidR="005043AE" w:rsidRPr="005178BD" w:rsidRDefault="005043AE" w:rsidP="005043AE">
      <w:pPr>
        <w:pStyle w:val="a6"/>
        <w:tabs>
          <w:tab w:val="left" w:pos="4611"/>
        </w:tabs>
        <w:jc w:val="center"/>
        <w:rPr>
          <w:rFonts w:ascii="Tahoma" w:hAnsi="Tahoma" w:cs="Tahoma"/>
          <w:b/>
          <w:sz w:val="21"/>
        </w:rPr>
      </w:pPr>
    </w:p>
    <w:p w14:paraId="337D996B" w14:textId="77777777" w:rsidR="005043AE" w:rsidRPr="005178BD" w:rsidRDefault="005043AE" w:rsidP="005043AE">
      <w:pPr>
        <w:tabs>
          <w:tab w:val="left" w:pos="4011"/>
        </w:tabs>
        <w:rPr>
          <w:rFonts w:ascii="Tahoma" w:hAnsi="Tahoma"/>
          <w:sz w:val="10"/>
          <w:szCs w:val="10"/>
        </w:rPr>
      </w:pPr>
    </w:p>
    <w:p w14:paraId="7473789B" w14:textId="77777777" w:rsidR="005043AE" w:rsidRPr="00726588" w:rsidRDefault="005043AE" w:rsidP="005043AE">
      <w:pPr>
        <w:pBdr>
          <w:top w:val="single" w:sz="4" w:space="1" w:color="000000"/>
          <w:left w:val="single" w:sz="4" w:space="4" w:color="000000"/>
          <w:bottom w:val="single" w:sz="4" w:space="1" w:color="000000"/>
          <w:right w:val="single" w:sz="4" w:space="4" w:color="000000"/>
        </w:pBdr>
        <w:tabs>
          <w:tab w:val="left" w:pos="4611"/>
        </w:tabs>
        <w:jc w:val="center"/>
        <w:rPr>
          <w:rFonts w:ascii="Tahoma" w:hAnsi="Tahoma" w:cs="Tahoma"/>
          <w:b/>
          <w:bCs/>
          <w:sz w:val="21"/>
          <w:szCs w:val="21"/>
        </w:rPr>
      </w:pPr>
      <w:r w:rsidRPr="00726588">
        <w:rPr>
          <w:rFonts w:ascii="Tahoma" w:hAnsi="Tahoma" w:cs="Tahoma"/>
          <w:b/>
          <w:bCs/>
          <w:sz w:val="21"/>
          <w:szCs w:val="21"/>
        </w:rPr>
        <w:t>ΠΕΡΙΛΑΜΒΑΝΟΝΤΑΙ:</w:t>
      </w:r>
    </w:p>
    <w:p w14:paraId="0CE6D13E" w14:textId="77777777" w:rsidR="005043AE" w:rsidRPr="00432DA9" w:rsidRDefault="005043AE" w:rsidP="005043AE">
      <w:pPr>
        <w:numPr>
          <w:ilvl w:val="0"/>
          <w:numId w:val="1"/>
        </w:numPr>
        <w:pBdr>
          <w:top w:val="single" w:sz="4" w:space="1" w:color="000000"/>
          <w:left w:val="single" w:sz="4" w:space="4" w:color="000000"/>
          <w:bottom w:val="single" w:sz="4" w:space="1" w:color="000000"/>
          <w:right w:val="single" w:sz="4" w:space="4" w:color="000000"/>
        </w:pBdr>
        <w:tabs>
          <w:tab w:val="left" w:pos="8211"/>
        </w:tabs>
        <w:jc w:val="both"/>
        <w:rPr>
          <w:rFonts w:ascii="Tahoma" w:hAnsi="Tahoma" w:cs="Tahoma"/>
          <w:sz w:val="21"/>
          <w:szCs w:val="21"/>
        </w:rPr>
      </w:pPr>
      <w:r w:rsidRPr="00726588">
        <w:rPr>
          <w:rFonts w:ascii="Tahoma" w:hAnsi="Tahoma" w:cs="Tahoma"/>
          <w:sz w:val="21"/>
          <w:szCs w:val="21"/>
        </w:rPr>
        <w:t>Η μεταφορά με το πούλμαν</w:t>
      </w:r>
    </w:p>
    <w:p w14:paraId="0DF5DF9D" w14:textId="77777777" w:rsidR="005043AE" w:rsidRPr="00B107C7" w:rsidRDefault="005043AE" w:rsidP="005043AE">
      <w:pPr>
        <w:numPr>
          <w:ilvl w:val="0"/>
          <w:numId w:val="1"/>
        </w:numPr>
        <w:pBdr>
          <w:top w:val="single" w:sz="4" w:space="1" w:color="000000"/>
          <w:left w:val="single" w:sz="4" w:space="4" w:color="000000"/>
          <w:bottom w:val="single" w:sz="4" w:space="1" w:color="000000"/>
          <w:right w:val="single" w:sz="4" w:space="4" w:color="000000"/>
        </w:pBdr>
        <w:tabs>
          <w:tab w:val="left" w:pos="8211"/>
        </w:tabs>
        <w:jc w:val="both"/>
        <w:rPr>
          <w:rFonts w:ascii="Tahoma" w:hAnsi="Tahoma" w:cs="Tahoma"/>
          <w:sz w:val="21"/>
          <w:szCs w:val="21"/>
        </w:rPr>
      </w:pPr>
      <w:r>
        <w:rPr>
          <w:rFonts w:ascii="Tahoma" w:hAnsi="Tahoma" w:cs="Tahoma"/>
          <w:sz w:val="21"/>
          <w:szCs w:val="21"/>
        </w:rPr>
        <w:t xml:space="preserve">Αρχηγός εκδρομής </w:t>
      </w:r>
    </w:p>
    <w:p w14:paraId="2C904455" w14:textId="77777777" w:rsidR="005043AE" w:rsidRPr="006B4586" w:rsidRDefault="005043AE" w:rsidP="005043AE">
      <w:pPr>
        <w:pStyle w:val="aa"/>
        <w:rPr>
          <w:rFonts w:ascii="Tahoma" w:hAnsi="Tahoma" w:cs="Tahoma"/>
          <w:b/>
          <w:sz w:val="10"/>
          <w:szCs w:val="10"/>
          <w:u w:val="single"/>
        </w:rPr>
      </w:pPr>
    </w:p>
    <w:p w14:paraId="359A307E" w14:textId="77777777" w:rsidR="005043AE" w:rsidRDefault="005043AE" w:rsidP="005043AE">
      <w:pPr>
        <w:pStyle w:val="aa"/>
        <w:rPr>
          <w:rFonts w:ascii="Tahoma" w:hAnsi="Tahoma" w:cs="Tahoma"/>
          <w:b/>
          <w:sz w:val="21"/>
          <w:szCs w:val="21"/>
          <w:u w:val="single"/>
        </w:rPr>
      </w:pPr>
      <w:r>
        <w:rPr>
          <w:rFonts w:ascii="Tahoma" w:hAnsi="Tahoma" w:cs="Tahoma"/>
          <w:b/>
          <w:sz w:val="21"/>
          <w:szCs w:val="21"/>
          <w:u w:val="single"/>
        </w:rPr>
        <w:t>ΣΗΜΕΙΩΣΕΙΣ:</w:t>
      </w:r>
    </w:p>
    <w:p w14:paraId="774333C7" w14:textId="77777777" w:rsidR="005043AE" w:rsidRPr="00A60A34" w:rsidRDefault="005043AE" w:rsidP="005043AE">
      <w:pPr>
        <w:numPr>
          <w:ilvl w:val="0"/>
          <w:numId w:val="1"/>
        </w:numPr>
        <w:tabs>
          <w:tab w:val="clear" w:pos="360"/>
          <w:tab w:val="num" w:pos="720"/>
        </w:tabs>
        <w:ind w:left="720"/>
        <w:rPr>
          <w:rFonts w:ascii="Tahoma" w:hAnsi="Tahoma" w:cs="Tahoma"/>
          <w:b/>
          <w:sz w:val="21"/>
          <w:szCs w:val="21"/>
        </w:rPr>
      </w:pPr>
      <w:r w:rsidRPr="00DE35DD">
        <w:rPr>
          <w:rFonts w:ascii="Tahoma" w:hAnsi="Tahoma" w:cs="Tahoma"/>
          <w:b/>
          <w:sz w:val="21"/>
          <w:szCs w:val="21"/>
        </w:rPr>
        <w:t xml:space="preserve">Προκαταβολή για κράτηση θέσης </w:t>
      </w:r>
      <w:r>
        <w:rPr>
          <w:rFonts w:ascii="Tahoma" w:hAnsi="Tahoma" w:cs="Tahoma"/>
          <w:b/>
          <w:sz w:val="21"/>
          <w:szCs w:val="21"/>
        </w:rPr>
        <w:t>1</w:t>
      </w:r>
      <w:r w:rsidRPr="00DE35DD">
        <w:rPr>
          <w:rFonts w:ascii="Tahoma" w:hAnsi="Tahoma" w:cs="Tahoma"/>
          <w:b/>
          <w:sz w:val="21"/>
          <w:szCs w:val="21"/>
        </w:rPr>
        <w:t xml:space="preserve">0 €. </w:t>
      </w:r>
      <w:r>
        <w:rPr>
          <w:rFonts w:ascii="Tahoma" w:hAnsi="Tahoma" w:cs="Tahoma"/>
          <w:b/>
          <w:bCs/>
          <w:sz w:val="21"/>
          <w:szCs w:val="21"/>
        </w:rPr>
        <w:t>Εξόφληση έως 2</w:t>
      </w:r>
      <w:r w:rsidRPr="00DE35DD">
        <w:rPr>
          <w:rFonts w:ascii="Tahoma" w:hAnsi="Tahoma" w:cs="Tahoma"/>
          <w:b/>
          <w:bCs/>
          <w:sz w:val="21"/>
          <w:szCs w:val="21"/>
        </w:rPr>
        <w:t xml:space="preserve"> ημέρες πριν την αναχώρηση</w:t>
      </w:r>
    </w:p>
    <w:p w14:paraId="6826499C" w14:textId="77777777" w:rsidR="005043AE" w:rsidRDefault="005043AE" w:rsidP="005043AE">
      <w:pPr>
        <w:jc w:val="both"/>
        <w:rPr>
          <w:rFonts w:ascii="Tahoma" w:hAnsi="Tahoma"/>
          <w:sz w:val="10"/>
          <w:szCs w:val="10"/>
        </w:rPr>
      </w:pPr>
    </w:p>
    <w:p w14:paraId="1FE2CA4E" w14:textId="77777777" w:rsidR="005043AE" w:rsidRDefault="005043AE" w:rsidP="005043AE">
      <w:pPr>
        <w:pBdr>
          <w:top w:val="single" w:sz="4" w:space="0" w:color="000000"/>
          <w:left w:val="single" w:sz="4" w:space="4" w:color="000000"/>
          <w:bottom w:val="single" w:sz="4" w:space="1" w:color="000000"/>
          <w:right w:val="single" w:sz="4" w:space="4" w:color="000000"/>
        </w:pBdr>
        <w:jc w:val="center"/>
        <w:rPr>
          <w:rFonts w:ascii="Tahoma" w:hAnsi="Tahoma"/>
          <w:b/>
          <w:bCs/>
          <w:sz w:val="19"/>
          <w:szCs w:val="19"/>
        </w:rPr>
      </w:pPr>
      <w:r>
        <w:rPr>
          <w:rFonts w:ascii="Tahoma" w:hAnsi="Tahoma"/>
          <w:b/>
          <w:bCs/>
          <w:sz w:val="19"/>
          <w:szCs w:val="19"/>
        </w:rPr>
        <w:t>ΕΝΔΙΑΦΕΡΟΥΝ  ΤΟΥΣ  ΕΚΔΡΟΜΕΙΣ</w:t>
      </w:r>
    </w:p>
    <w:p w14:paraId="5A77C3A3" w14:textId="77777777" w:rsidR="005043AE" w:rsidRDefault="005043AE" w:rsidP="005043AE">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Οι θέσεις δηλώνονται με σειρά προτεραιότητας και δεν αλλάζουν</w:t>
      </w:r>
    </w:p>
    <w:p w14:paraId="3F9931FC" w14:textId="77777777" w:rsidR="005043AE" w:rsidRDefault="005043AE" w:rsidP="005043AE">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Ο αρχηγός έχει το δικαίωμα να αλλάξει τις ώρες ή τη σειρά των επισκέψεων για τη καλύτερη εξυπηρέτηση των εκδρομέων</w:t>
      </w:r>
    </w:p>
    <w:p w14:paraId="731F6E5B" w14:textId="77777777" w:rsidR="005043AE" w:rsidRDefault="005043AE" w:rsidP="005043AE">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 xml:space="preserve">Η εταιρία </w:t>
      </w:r>
      <w:r>
        <w:rPr>
          <w:rFonts w:ascii="Tahoma" w:hAnsi="Tahoma"/>
          <w:sz w:val="19"/>
          <w:szCs w:val="19"/>
          <w:lang w:val="en-US"/>
        </w:rPr>
        <w:t>MARGELIS</w:t>
      </w:r>
      <w:r>
        <w:rPr>
          <w:rFonts w:ascii="Tahoma" w:hAnsi="Tahoma"/>
          <w:sz w:val="19"/>
          <w:szCs w:val="19"/>
        </w:rPr>
        <w:t xml:space="preserve"> ουδεμία ευθύνη φέρει σε περίπτωση απώλειας, κλοπής, φθοράς αποσκευών και προσωπικών αντικειμένων κι οποιασδήποτε συνέπειας από εγκληματική ή αξιόποινη πράξη</w:t>
      </w:r>
    </w:p>
    <w:p w14:paraId="17D982C9" w14:textId="77777777" w:rsidR="005043AE" w:rsidRPr="00BB4111" w:rsidRDefault="005043AE" w:rsidP="005043AE">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 xml:space="preserve">Σε περίπτωση ακύρωσης της κράτησης σας </w:t>
      </w:r>
      <w:proofErr w:type="spellStart"/>
      <w:r>
        <w:rPr>
          <w:rFonts w:ascii="Tahoma" w:hAnsi="Tahoma"/>
          <w:sz w:val="19"/>
          <w:szCs w:val="19"/>
        </w:rPr>
        <w:t>επιβαρύνεσθε</w:t>
      </w:r>
      <w:proofErr w:type="spellEnd"/>
      <w:r>
        <w:rPr>
          <w:rFonts w:ascii="Tahoma" w:hAnsi="Tahoma"/>
          <w:sz w:val="19"/>
          <w:szCs w:val="19"/>
        </w:rPr>
        <w:t xml:space="preserve"> με τα παρακάτω ποσά επί της αξίας της εκδρομής. Σε διάστημα από 21 – 3 ημέρες το 50% της αξίας της εκδρομής και από 2 ημέρες έως την αναχώρηση ο πελάτης χρεώνεται με ακυρωτικά που αντιστοιχούν στο 100% της αξίας της εκδρομής.  </w:t>
      </w:r>
    </w:p>
    <w:p w14:paraId="0E7B17E3" w14:textId="77777777" w:rsidR="005043AE" w:rsidRPr="009E6499" w:rsidRDefault="005043AE" w:rsidP="005043AE">
      <w:pPr>
        <w:numPr>
          <w:ilvl w:val="0"/>
          <w:numId w:val="2"/>
        </w:numPr>
        <w:pBdr>
          <w:top w:val="single" w:sz="4" w:space="0" w:color="000000"/>
          <w:left w:val="single" w:sz="4" w:space="4" w:color="000000"/>
          <w:bottom w:val="single" w:sz="4" w:space="1" w:color="000000"/>
          <w:right w:val="single" w:sz="4" w:space="4" w:color="000000"/>
        </w:pBdr>
        <w:tabs>
          <w:tab w:val="num" w:pos="360"/>
        </w:tabs>
        <w:ind w:left="360"/>
        <w:rPr>
          <w:rFonts w:ascii="Tahoma" w:hAnsi="Tahoma"/>
          <w:sz w:val="19"/>
          <w:szCs w:val="19"/>
        </w:rPr>
      </w:pPr>
      <w:r>
        <w:rPr>
          <w:rFonts w:ascii="Tahoma" w:hAnsi="Tahoma"/>
          <w:sz w:val="19"/>
          <w:szCs w:val="19"/>
        </w:rPr>
        <w:t xml:space="preserve">Σε περίπτωση που χρειασθεί να παραταθεί η εκδρομή λόγω καθυστερήσεων ή ακυρώσεων προγραμματισμένων δρομολογίων, δυσμενών καιρικών συνθηκών, απεργιών, πραξικοπημάτων, πυρκαγιών, σεισμών, </w:t>
      </w:r>
      <w:proofErr w:type="spellStart"/>
      <w:r>
        <w:rPr>
          <w:rFonts w:ascii="Tahoma" w:hAnsi="Tahoma"/>
          <w:sz w:val="19"/>
          <w:szCs w:val="19"/>
        </w:rPr>
        <w:t>πλημμύρων</w:t>
      </w:r>
      <w:proofErr w:type="spellEnd"/>
      <w:r>
        <w:rPr>
          <w:rFonts w:ascii="Tahoma" w:hAnsi="Tahoma"/>
          <w:sz w:val="19"/>
          <w:szCs w:val="19"/>
        </w:rPr>
        <w:t xml:space="preserve">, οποιοδήποτε άλλων αναγκών ή κατάσταση ανωτέρας βίας, τα επιπλέον έξοδα διαμονής και μεταφοράς επιβαρύνουν τους εκδρομείς. </w:t>
      </w:r>
    </w:p>
    <w:p w14:paraId="23502227" w14:textId="77777777" w:rsidR="005043AE" w:rsidRDefault="005043AE" w:rsidP="005043AE"/>
    <w:p w14:paraId="543AFEF8" w14:textId="77777777" w:rsidR="005043AE" w:rsidRDefault="005043AE" w:rsidP="005043AE"/>
    <w:p w14:paraId="765450E6" w14:textId="77777777" w:rsidR="005043AE" w:rsidRDefault="005043AE" w:rsidP="005043AE"/>
    <w:p w14:paraId="1BB07B79" w14:textId="77777777" w:rsidR="005043AE" w:rsidRDefault="005043AE" w:rsidP="005043AE"/>
    <w:p w14:paraId="35EBB3CB" w14:textId="77777777" w:rsidR="00134549" w:rsidRDefault="00134549"/>
    <w:sectPr w:rsidR="00134549" w:rsidSect="005043AE">
      <w:pgSz w:w="11906" w:h="16838"/>
      <w:pgMar w:top="142"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rPr>
    </w:lvl>
  </w:abstractNum>
  <w:num w:numId="1" w16cid:durableId="2005089335">
    <w:abstractNumId w:val="0"/>
  </w:num>
  <w:num w:numId="2" w16cid:durableId="407002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3AE"/>
    <w:rsid w:val="00022041"/>
    <w:rsid w:val="00134549"/>
    <w:rsid w:val="005043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D0950"/>
  <w15:chartTrackingRefBased/>
  <w15:docId w15:val="{3F5473E4-3194-470E-B77B-FDE9293AB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43AE"/>
    <w:pPr>
      <w:widowControl w:val="0"/>
      <w:suppressAutoHyphens/>
      <w:spacing w:after="0" w:line="240" w:lineRule="auto"/>
    </w:pPr>
    <w:rPr>
      <w:rFonts w:ascii="Times New Roman" w:eastAsia="SimSun" w:hAnsi="Times New Roman" w:cs="Mangal"/>
      <w:sz w:val="24"/>
      <w:szCs w:val="24"/>
      <w:lang w:eastAsia="hi-IN" w:bidi="hi-IN"/>
      <w14:ligatures w14:val="none"/>
    </w:rPr>
  </w:style>
  <w:style w:type="paragraph" w:styleId="1">
    <w:name w:val="heading 1"/>
    <w:basedOn w:val="a"/>
    <w:next w:val="a"/>
    <w:link w:val="1Char"/>
    <w:uiPriority w:val="9"/>
    <w:qFormat/>
    <w:rsid w:val="005043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043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043A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043A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043A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043AE"/>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043AE"/>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043AE"/>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043AE"/>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5043A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043A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043A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043A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043A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043A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043A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043A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043AE"/>
    <w:rPr>
      <w:rFonts w:eastAsiaTheme="majorEastAsia" w:cstheme="majorBidi"/>
      <w:color w:val="272727" w:themeColor="text1" w:themeTint="D8"/>
    </w:rPr>
  </w:style>
  <w:style w:type="paragraph" w:styleId="a3">
    <w:name w:val="Title"/>
    <w:basedOn w:val="a"/>
    <w:next w:val="a"/>
    <w:link w:val="Char"/>
    <w:uiPriority w:val="10"/>
    <w:qFormat/>
    <w:rsid w:val="005043AE"/>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043A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043AE"/>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043A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043AE"/>
    <w:pPr>
      <w:spacing w:before="160"/>
      <w:jc w:val="center"/>
    </w:pPr>
    <w:rPr>
      <w:i/>
      <w:iCs/>
      <w:color w:val="404040" w:themeColor="text1" w:themeTint="BF"/>
    </w:rPr>
  </w:style>
  <w:style w:type="character" w:customStyle="1" w:styleId="Char1">
    <w:name w:val="Απόσπασμα Char"/>
    <w:basedOn w:val="a0"/>
    <w:link w:val="a5"/>
    <w:uiPriority w:val="29"/>
    <w:rsid w:val="005043AE"/>
    <w:rPr>
      <w:i/>
      <w:iCs/>
      <w:color w:val="404040" w:themeColor="text1" w:themeTint="BF"/>
    </w:rPr>
  </w:style>
  <w:style w:type="paragraph" w:styleId="a6">
    <w:name w:val="List Paragraph"/>
    <w:basedOn w:val="a"/>
    <w:uiPriority w:val="34"/>
    <w:qFormat/>
    <w:rsid w:val="005043AE"/>
    <w:pPr>
      <w:ind w:left="720"/>
      <w:contextualSpacing/>
    </w:pPr>
  </w:style>
  <w:style w:type="character" w:styleId="a7">
    <w:name w:val="Intense Emphasis"/>
    <w:basedOn w:val="a0"/>
    <w:uiPriority w:val="21"/>
    <w:qFormat/>
    <w:rsid w:val="005043AE"/>
    <w:rPr>
      <w:i/>
      <w:iCs/>
      <w:color w:val="0F4761" w:themeColor="accent1" w:themeShade="BF"/>
    </w:rPr>
  </w:style>
  <w:style w:type="paragraph" w:styleId="a8">
    <w:name w:val="Intense Quote"/>
    <w:basedOn w:val="a"/>
    <w:next w:val="a"/>
    <w:link w:val="Char2"/>
    <w:uiPriority w:val="30"/>
    <w:qFormat/>
    <w:rsid w:val="005043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043AE"/>
    <w:rPr>
      <w:i/>
      <w:iCs/>
      <w:color w:val="0F4761" w:themeColor="accent1" w:themeShade="BF"/>
    </w:rPr>
  </w:style>
  <w:style w:type="character" w:styleId="a9">
    <w:name w:val="Intense Reference"/>
    <w:basedOn w:val="a0"/>
    <w:uiPriority w:val="32"/>
    <w:qFormat/>
    <w:rsid w:val="005043AE"/>
    <w:rPr>
      <w:b/>
      <w:bCs/>
      <w:smallCaps/>
      <w:color w:val="0F4761" w:themeColor="accent1" w:themeShade="BF"/>
      <w:spacing w:val="5"/>
    </w:rPr>
  </w:style>
  <w:style w:type="character" w:styleId="-">
    <w:name w:val="Hyperlink"/>
    <w:basedOn w:val="a0"/>
    <w:unhideWhenUsed/>
    <w:rsid w:val="005043AE"/>
    <w:rPr>
      <w:color w:val="0000FF"/>
      <w:u w:val="single"/>
    </w:rPr>
  </w:style>
  <w:style w:type="paragraph" w:styleId="aa">
    <w:name w:val="No Spacing"/>
    <w:uiPriority w:val="1"/>
    <w:qFormat/>
    <w:rsid w:val="005043AE"/>
    <w:pPr>
      <w:spacing w:after="0" w:line="240" w:lineRule="auto"/>
    </w:pPr>
    <w:rPr>
      <w:kern w:val="0"/>
      <w14:ligatures w14:val="none"/>
    </w:rPr>
  </w:style>
  <w:style w:type="table" w:styleId="ab">
    <w:name w:val="Table Grid"/>
    <w:basedOn w:val="a1"/>
    <w:uiPriority w:val="59"/>
    <w:rsid w:val="005043AE"/>
    <w:pPr>
      <w:spacing w:after="0" w:line="240" w:lineRule="auto"/>
    </w:pPr>
    <w:rPr>
      <w:rFonts w:ascii="Tahoma" w:hAnsi="Tahom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rgelis.eu" TargetMode="External"/><Relationship Id="rId5" Type="http://schemas.openxmlformats.org/officeDocument/2006/relationships/hyperlink" Target="mailto:info@margelis.eu"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420</Words>
  <Characters>2274</Characters>
  <Application>Microsoft Office Word</Application>
  <DocSecurity>0</DocSecurity>
  <Lines>18</Lines>
  <Paragraphs>5</Paragraphs>
  <ScaleCrop>false</ScaleCrop>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ΙΩΑΝΝΗΣ ΜΑΡΓΕΛΗΣ</dc:creator>
  <cp:keywords/>
  <dc:description/>
  <cp:lastModifiedBy>ΙΩΑΝΝΗΣ ΜΑΡΓΕΛΗΣ</cp:lastModifiedBy>
  <cp:revision>1</cp:revision>
  <dcterms:created xsi:type="dcterms:W3CDTF">2025-04-02T09:38:00Z</dcterms:created>
  <dcterms:modified xsi:type="dcterms:W3CDTF">2025-04-02T09:40:00Z</dcterms:modified>
</cp:coreProperties>
</file>