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8C6B" w14:textId="77777777" w:rsidR="001077D5" w:rsidRPr="00CF6296" w:rsidRDefault="001077D5" w:rsidP="001077D5">
      <w:pPr>
        <w:widowControl w:val="0"/>
        <w:suppressAutoHyphens/>
        <w:spacing w:after="0" w:line="240" w:lineRule="auto"/>
        <w:rPr>
          <w:rFonts w:ascii="Tahoma" w:eastAsia="SimSun" w:hAnsi="Tahoma" w:cs="Mangal"/>
          <w:b/>
          <w:i/>
          <w:sz w:val="80"/>
          <w:szCs w:val="80"/>
          <w:lang w:val="en-US" w:eastAsia="hi-IN" w:bidi="hi-IN"/>
          <w14:ligatures w14:val="none"/>
        </w:rPr>
      </w:pPr>
      <w:r w:rsidRPr="00CF6296">
        <w:rPr>
          <w:rFonts w:ascii="Tahoma" w:eastAsia="SimSun" w:hAnsi="Tahoma" w:cs="Mangal"/>
          <w:b/>
          <w:i/>
          <w:sz w:val="80"/>
          <w:szCs w:val="80"/>
          <w:lang w:val="en-US" w:eastAsia="hi-IN" w:bidi="hi-IN"/>
          <w14:ligatures w14:val="none"/>
        </w:rPr>
        <w:t>MARGELIS</w:t>
      </w:r>
    </w:p>
    <w:p w14:paraId="22E5B9C5" w14:textId="77777777" w:rsidR="001077D5" w:rsidRPr="00CF6296" w:rsidRDefault="001077D5" w:rsidP="001077D5">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TRAVEL SERVICES &amp; COACH OPERATOR</w:t>
      </w:r>
    </w:p>
    <w:p w14:paraId="62147D53" w14:textId="77777777" w:rsidR="001077D5" w:rsidRPr="00CF6296" w:rsidRDefault="001077D5" w:rsidP="001077D5">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eastAsia="hi-IN" w:bidi="hi-IN"/>
          <w14:ligatures w14:val="none"/>
        </w:rPr>
        <w:t>ΑΓ</w:t>
      </w:r>
      <w:r w:rsidRPr="00CF6296">
        <w:rPr>
          <w:rFonts w:ascii="Tahoma" w:eastAsia="SimSun" w:hAnsi="Tahoma" w:cs="Mangal"/>
          <w:sz w:val="24"/>
          <w:szCs w:val="24"/>
          <w:lang w:val="en-GB" w:eastAsia="hi-IN" w:bidi="hi-IN"/>
          <w14:ligatures w14:val="none"/>
        </w:rPr>
        <w:t>IOY</w:t>
      </w: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ΑΝΔΡΕΟΥ</w:t>
      </w:r>
      <w:r w:rsidRPr="00CF6296">
        <w:rPr>
          <w:rFonts w:ascii="Tahoma" w:eastAsia="SimSun" w:hAnsi="Tahoma" w:cs="Mangal"/>
          <w:sz w:val="24"/>
          <w:szCs w:val="24"/>
          <w:lang w:val="en-US" w:eastAsia="hi-IN" w:bidi="hi-IN"/>
          <w14:ligatures w14:val="none"/>
        </w:rPr>
        <w:t xml:space="preserve"> 3  –  </w:t>
      </w:r>
      <w:r w:rsidRPr="00CF6296">
        <w:rPr>
          <w:rFonts w:ascii="Tahoma" w:eastAsia="SimSun" w:hAnsi="Tahoma" w:cs="Mangal"/>
          <w:sz w:val="24"/>
          <w:szCs w:val="24"/>
          <w:lang w:eastAsia="hi-IN" w:bidi="hi-IN"/>
          <w14:ligatures w14:val="none"/>
        </w:rPr>
        <w:t>ΠΑΤΡΑ</w:t>
      </w:r>
      <w:r w:rsidRPr="00CF6296">
        <w:rPr>
          <w:rFonts w:ascii="Tahoma" w:eastAsia="SimSun" w:hAnsi="Tahoma" w:cs="Mangal"/>
          <w:sz w:val="24"/>
          <w:szCs w:val="24"/>
          <w:lang w:val="en-US" w:eastAsia="hi-IN" w:bidi="hi-IN"/>
          <w14:ligatures w14:val="none"/>
        </w:rPr>
        <w:t>,  262 23</w:t>
      </w:r>
    </w:p>
    <w:p w14:paraId="4718D349" w14:textId="77777777" w:rsidR="001077D5" w:rsidRPr="00CF6296" w:rsidRDefault="001077D5" w:rsidP="001077D5">
      <w:pPr>
        <w:widowControl w:val="0"/>
        <w:suppressAutoHyphens/>
        <w:spacing w:after="0" w:line="240" w:lineRule="auto"/>
        <w:rPr>
          <w:rFonts w:ascii="Tahoma" w:eastAsia="SimSun" w:hAnsi="Tahoma" w:cs="Mangal"/>
          <w:sz w:val="24"/>
          <w:szCs w:val="24"/>
          <w:lang w:val="en-US" w:eastAsia="hi-IN" w:bidi="hi-IN"/>
          <w14:ligatures w14:val="none"/>
        </w:rPr>
      </w:pPr>
      <w:r w:rsidRPr="00CF6296">
        <w:rPr>
          <w:rFonts w:ascii="Tahoma" w:eastAsia="SimSun" w:hAnsi="Tahoma" w:cs="Mangal"/>
          <w:sz w:val="24"/>
          <w:szCs w:val="24"/>
          <w:lang w:val="en-US" w:eastAsia="hi-IN" w:bidi="hi-IN"/>
          <w14:ligatures w14:val="none"/>
        </w:rPr>
        <w:t xml:space="preserve"> </w:t>
      </w:r>
      <w:r w:rsidRPr="00CF6296">
        <w:rPr>
          <w:rFonts w:ascii="Tahoma" w:eastAsia="SimSun" w:hAnsi="Tahoma" w:cs="Mangal"/>
          <w:sz w:val="24"/>
          <w:szCs w:val="24"/>
          <w:lang w:eastAsia="hi-IN" w:bidi="hi-IN"/>
          <w14:ligatures w14:val="none"/>
        </w:rPr>
        <w:t>ΤΗΛ</w:t>
      </w:r>
      <w:r w:rsidRPr="00CF6296">
        <w:rPr>
          <w:rFonts w:ascii="Tahoma" w:eastAsia="SimSun" w:hAnsi="Tahoma" w:cs="Mangal"/>
          <w:sz w:val="24"/>
          <w:szCs w:val="24"/>
          <w:lang w:val="en-US" w:eastAsia="hi-IN" w:bidi="hi-IN"/>
          <w14:ligatures w14:val="none"/>
        </w:rPr>
        <w:t xml:space="preserve">: 2610222350  &amp;  2610278259  </w:t>
      </w:r>
    </w:p>
    <w:p w14:paraId="1E6E7435" w14:textId="77777777" w:rsidR="001077D5" w:rsidRPr="00CF6296" w:rsidRDefault="001077D5" w:rsidP="001077D5">
      <w:pPr>
        <w:widowControl w:val="0"/>
        <w:suppressAutoHyphens/>
        <w:spacing w:after="0" w:line="240" w:lineRule="auto"/>
        <w:rPr>
          <w:rFonts w:ascii="Tahoma" w:eastAsia="SimSun" w:hAnsi="Tahoma" w:cs="Tahoma"/>
          <w:sz w:val="21"/>
          <w:szCs w:val="21"/>
          <w:lang w:val="en-US" w:eastAsia="hi-IN" w:bidi="hi-IN"/>
          <w14:ligatures w14:val="none"/>
        </w:rPr>
      </w:pPr>
      <w:r w:rsidRPr="00CF6296">
        <w:rPr>
          <w:rFonts w:ascii="Tahoma" w:eastAsia="SimSun" w:hAnsi="Tahoma" w:cs="Tahoma"/>
          <w:sz w:val="21"/>
          <w:szCs w:val="21"/>
          <w:lang w:val="en-GB" w:eastAsia="hi-IN" w:bidi="hi-IN"/>
          <w14:ligatures w14:val="none"/>
        </w:rPr>
        <w:t>e</w:t>
      </w:r>
      <w:r w:rsidRPr="00CF6296">
        <w:rPr>
          <w:rFonts w:ascii="Tahoma" w:eastAsia="SimSun" w:hAnsi="Tahoma" w:cs="Tahoma"/>
          <w:sz w:val="21"/>
          <w:szCs w:val="21"/>
          <w:lang w:val="en-US" w:eastAsia="hi-IN" w:bidi="hi-IN"/>
          <w14:ligatures w14:val="none"/>
        </w:rPr>
        <w:t>-</w:t>
      </w:r>
      <w:r w:rsidRPr="00CF6296">
        <w:rPr>
          <w:rFonts w:ascii="Tahoma" w:eastAsia="SimSun" w:hAnsi="Tahoma" w:cs="Tahoma"/>
          <w:sz w:val="21"/>
          <w:szCs w:val="21"/>
          <w:lang w:val="en-GB" w:eastAsia="hi-IN" w:bidi="hi-IN"/>
          <w14:ligatures w14:val="none"/>
        </w:rPr>
        <w:t>mail</w:t>
      </w:r>
      <w:r w:rsidRPr="00CF6296">
        <w:rPr>
          <w:rFonts w:ascii="Tahoma" w:eastAsia="SimSun" w:hAnsi="Tahoma" w:cs="Tahoma"/>
          <w:sz w:val="21"/>
          <w:szCs w:val="21"/>
          <w:lang w:val="en-US" w:eastAsia="hi-IN" w:bidi="hi-IN"/>
          <w14:ligatures w14:val="none"/>
        </w:rPr>
        <w:t xml:space="preserve">: </w:t>
      </w:r>
      <w:hyperlink r:id="rId5" w:history="1">
        <w:r w:rsidRPr="00CF6296">
          <w:rPr>
            <w:rFonts w:ascii="Tahoma" w:eastAsia="SimSun" w:hAnsi="Tahoma" w:cs="Tahoma"/>
            <w:color w:val="0000FF"/>
            <w:sz w:val="21"/>
            <w:szCs w:val="21"/>
            <w:u w:val="single"/>
            <w:lang w:val="en-US" w:eastAsia="hi-IN" w:bidi="hi-IN"/>
            <w14:ligatures w14:val="none"/>
          </w:rPr>
          <w:t>info@margelis.eu</w:t>
        </w:r>
      </w:hyperlink>
      <w:r w:rsidRPr="00CF6296">
        <w:rPr>
          <w:rFonts w:ascii="Tahoma" w:eastAsia="SimSun" w:hAnsi="Tahoma" w:cs="Tahoma"/>
          <w:sz w:val="21"/>
          <w:szCs w:val="21"/>
          <w:lang w:val="en-US" w:eastAsia="hi-IN" w:bidi="hi-IN"/>
          <w14:ligatures w14:val="none"/>
        </w:rPr>
        <w:t xml:space="preserve">  </w:t>
      </w:r>
      <w:hyperlink r:id="rId6" w:history="1">
        <w:r w:rsidRPr="00CF6296">
          <w:rPr>
            <w:rFonts w:ascii="Tahoma" w:eastAsia="SimSun" w:hAnsi="Tahoma" w:cs="Tahoma"/>
            <w:color w:val="0000FF"/>
            <w:sz w:val="21"/>
            <w:szCs w:val="21"/>
            <w:u w:val="single"/>
            <w:lang w:val="en-US" w:eastAsia="hi-IN" w:bidi="hi-IN"/>
            <w14:ligatures w14:val="none"/>
          </w:rPr>
          <w:t>www.margelis.eu</w:t>
        </w:r>
      </w:hyperlink>
      <w:r w:rsidRPr="00CF6296">
        <w:rPr>
          <w:rFonts w:ascii="Tahoma" w:eastAsia="SimSun" w:hAnsi="Tahoma" w:cs="Tahoma"/>
          <w:sz w:val="21"/>
          <w:szCs w:val="21"/>
          <w:lang w:val="en-US" w:eastAsia="hi-IN" w:bidi="hi-IN"/>
          <w14:ligatures w14:val="none"/>
        </w:rPr>
        <w:t xml:space="preserve"> </w:t>
      </w:r>
    </w:p>
    <w:p w14:paraId="0E6CE32F" w14:textId="49D3616A" w:rsidR="001077D5" w:rsidRPr="00CF6296" w:rsidRDefault="00C81091" w:rsidP="001077D5">
      <w:pPr>
        <w:widowControl w:val="0"/>
        <w:suppressAutoHyphens/>
        <w:spacing w:after="0" w:line="240" w:lineRule="auto"/>
        <w:jc w:val="center"/>
        <w:rPr>
          <w:rFonts w:ascii="Tahoma" w:eastAsia="SimSun" w:hAnsi="Tahoma" w:cs="Mangal"/>
          <w:b/>
          <w:sz w:val="48"/>
          <w:szCs w:val="48"/>
          <w:u w:val="single"/>
          <w:lang w:eastAsia="hi-IN" w:bidi="hi-IN"/>
          <w14:ligatures w14:val="none"/>
        </w:rPr>
      </w:pPr>
      <w:r>
        <w:rPr>
          <w:rFonts w:ascii="Tahoma" w:eastAsia="SimSun" w:hAnsi="Tahoma" w:cs="Mangal"/>
          <w:b/>
          <w:sz w:val="48"/>
          <w:szCs w:val="48"/>
          <w:u w:val="single"/>
          <w:lang w:eastAsia="hi-IN" w:bidi="hi-IN"/>
          <w14:ligatures w14:val="none"/>
        </w:rPr>
        <w:t xml:space="preserve">ΜΠΟΡΝΤΩ… </w:t>
      </w:r>
      <w:r w:rsidRPr="00C81091">
        <w:rPr>
          <w:rFonts w:ascii="Tahoma" w:eastAsia="SimSun" w:hAnsi="Tahoma" w:cs="Mangal"/>
          <w:b/>
          <w:sz w:val="40"/>
          <w:szCs w:val="40"/>
          <w:u w:val="single"/>
          <w:lang w:eastAsia="hi-IN" w:bidi="hi-IN"/>
          <w14:ligatures w14:val="none"/>
        </w:rPr>
        <w:t>η γαλλική πρωτεύουσα του κρασιού</w:t>
      </w:r>
      <w:r w:rsidR="001077D5">
        <w:rPr>
          <w:rFonts w:ascii="Tahoma" w:eastAsia="SimSun" w:hAnsi="Tahoma" w:cs="Mangal"/>
          <w:b/>
          <w:sz w:val="48"/>
          <w:szCs w:val="48"/>
          <w:u w:val="single"/>
          <w:lang w:eastAsia="hi-IN" w:bidi="hi-IN"/>
          <w14:ligatures w14:val="none"/>
        </w:rPr>
        <w:t xml:space="preserve">  </w:t>
      </w:r>
      <w:r w:rsidR="001077D5" w:rsidRPr="00CF6296">
        <w:rPr>
          <w:rFonts w:ascii="Tahoma" w:eastAsia="SimSun" w:hAnsi="Tahoma" w:cs="Mangal"/>
          <w:b/>
          <w:sz w:val="48"/>
          <w:szCs w:val="48"/>
          <w:u w:val="single"/>
          <w:lang w:eastAsia="hi-IN" w:bidi="hi-IN"/>
          <w14:ligatures w14:val="none"/>
        </w:rPr>
        <w:t xml:space="preserve">       </w:t>
      </w:r>
    </w:p>
    <w:p w14:paraId="11DC5CA8" w14:textId="77777777" w:rsidR="00CD4657" w:rsidRPr="00616479" w:rsidRDefault="00CD4657" w:rsidP="00616479">
      <w:pPr>
        <w:pStyle w:val="ab"/>
        <w:jc w:val="both"/>
        <w:rPr>
          <w:rFonts w:ascii="Tahoma" w:hAnsi="Tahoma" w:cs="Tahoma"/>
          <w:sz w:val="21"/>
          <w:szCs w:val="21"/>
          <w:lang w:eastAsia="el-GR"/>
        </w:rPr>
      </w:pPr>
      <w:r w:rsidRPr="00616479">
        <w:rPr>
          <w:rFonts w:ascii="Tahoma" w:hAnsi="Tahoma" w:cs="Tahoma"/>
          <w:sz w:val="21"/>
          <w:szCs w:val="21"/>
          <w:lang w:eastAsia="el-GR"/>
        </w:rPr>
        <w:t>Το </w:t>
      </w:r>
      <w:r w:rsidRPr="00616479">
        <w:rPr>
          <w:rFonts w:ascii="Tahoma" w:hAnsi="Tahoma" w:cs="Tahoma"/>
          <w:b/>
          <w:bCs/>
          <w:sz w:val="21"/>
          <w:szCs w:val="21"/>
          <w:lang w:eastAsia="el-GR"/>
        </w:rPr>
        <w:t>ΜΠΟΡΝΤΩ</w:t>
      </w:r>
      <w:r w:rsidRPr="00616479">
        <w:rPr>
          <w:rFonts w:ascii="Tahoma" w:hAnsi="Tahoma" w:cs="Tahoma"/>
          <w:sz w:val="21"/>
          <w:szCs w:val="21"/>
          <w:lang w:eastAsia="el-GR"/>
        </w:rPr>
        <w:t> είναι η «</w:t>
      </w:r>
      <w:r w:rsidRPr="00616479">
        <w:rPr>
          <w:rFonts w:ascii="Tahoma" w:hAnsi="Tahoma" w:cs="Tahoma"/>
          <w:b/>
          <w:bCs/>
          <w:sz w:val="21"/>
          <w:szCs w:val="21"/>
          <w:lang w:eastAsia="el-GR"/>
        </w:rPr>
        <w:t>πρωτεύουσα του κρασιού</w:t>
      </w:r>
      <w:r w:rsidRPr="00616479">
        <w:rPr>
          <w:rFonts w:ascii="Tahoma" w:hAnsi="Tahoma" w:cs="Tahoma"/>
          <w:sz w:val="21"/>
          <w:szCs w:val="21"/>
          <w:lang w:eastAsia="el-GR"/>
        </w:rPr>
        <w:t>» της Γαλλίας και χαρίζει στους επισκέπτες του ένα μεθυστικό ταξίδι, αρκεί να απολαύσουν μέχρι την τελευταία σταγόνα… την ελιτίστικη αύρα, τη ζεστή ατμόσφαιρα και τη ζωογόνο ενέργεια στους δρόμους, τα αξιοθέατα και τα περίφημα chateaux της.</w:t>
      </w:r>
      <w:r w:rsidRPr="00616479">
        <w:rPr>
          <w:rFonts w:ascii="Tahoma" w:hAnsi="Tahoma" w:cs="Tahoma"/>
          <w:sz w:val="21"/>
          <w:szCs w:val="21"/>
          <w:shd w:val="clear" w:color="auto" w:fill="FFFFFF"/>
        </w:rPr>
        <w:t xml:space="preserve"> Χτισμένο στην αριστερή όχθη του ποταμού Garonne, «µιξάρει» την ηρεμία µε την αστείρευτη ενέργεια στις σωστές δόσεις. Έτσι, προκύπτει ένας µμοναδικός τόπος, που αντλεί ζωντάνια από τους φοιτητές του, αλλά επιδεικνύει και έναν εκλεπτυσμένο χαρακτήρα, χάρη στο φανατικό οινόφιλο κοινό του, το οποίο φτάνει από κάθε γωνιά της Ευρώπης για να µμυηθεί σε ένα πολλά υποσχόμενο «διονυσιακό τελετουργικό»!</w:t>
      </w:r>
    </w:p>
    <w:p w14:paraId="4DDB4DA1" w14:textId="14EA5F0A" w:rsidR="00CD4657" w:rsidRPr="00616479" w:rsidRDefault="00CD4657" w:rsidP="00616479">
      <w:pPr>
        <w:pStyle w:val="ab"/>
        <w:jc w:val="both"/>
        <w:rPr>
          <w:rFonts w:ascii="Tahoma" w:hAnsi="Tahoma" w:cs="Tahoma"/>
          <w:sz w:val="21"/>
          <w:szCs w:val="21"/>
          <w:lang w:eastAsia="el-GR"/>
        </w:rPr>
      </w:pPr>
      <w:r w:rsidRPr="00616479">
        <w:rPr>
          <w:rFonts w:ascii="Tahoma" w:hAnsi="Tahoma" w:cs="Tahoma"/>
          <w:sz w:val="21"/>
          <w:szCs w:val="21"/>
          <w:lang w:eastAsia="el-GR"/>
        </w:rPr>
        <w:t>Ήταν τον 19ο αιώνα όταν ο Βίκτωρ Ουγκώ έλεγε χαρακτηριστικά: «Πάρτε τις Βερσαλλίες, προσθέστε την πόλη της Αμβέρσας και θα έχετε το </w:t>
      </w:r>
      <w:r w:rsidRPr="00616479">
        <w:rPr>
          <w:rFonts w:ascii="Tahoma" w:hAnsi="Tahoma" w:cs="Tahoma"/>
          <w:b/>
          <w:bCs/>
          <w:sz w:val="21"/>
          <w:szCs w:val="21"/>
          <w:lang w:eastAsia="el-GR"/>
        </w:rPr>
        <w:t>Μπορντώ</w:t>
      </w:r>
      <w:r w:rsidRPr="00616479">
        <w:rPr>
          <w:rFonts w:ascii="Tahoma" w:hAnsi="Tahoma" w:cs="Tahoma"/>
          <w:sz w:val="21"/>
          <w:szCs w:val="21"/>
          <w:lang w:eastAsia="el-GR"/>
        </w:rPr>
        <w:t>». Οι ντόπιοι, από τη µεριά τους, την ονομάζουν «la belle dormant» (η ωραία κοιμωμένη) για να «υπογραµµίσουν» την αρμονία που τη χαρακτηρίζει.</w:t>
      </w:r>
    </w:p>
    <w:p w14:paraId="49A674D1" w14:textId="77777777" w:rsidR="00CD4657" w:rsidRPr="00150E61" w:rsidRDefault="00CD4657" w:rsidP="001077D5">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10"/>
          <w:szCs w:val="10"/>
          <w:lang w:eastAsia="hi-IN" w:bidi="hi-IN"/>
          <w14:ligatures w14:val="none"/>
        </w:rPr>
      </w:pPr>
    </w:p>
    <w:p w14:paraId="025431F5" w14:textId="108E9994" w:rsidR="001077D5" w:rsidRPr="00CF6296" w:rsidRDefault="00900821" w:rsidP="001077D5">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1"/>
          <w:szCs w:val="21"/>
          <w:lang w:eastAsia="hi-IN" w:bidi="hi-IN"/>
          <w14:ligatures w14:val="none"/>
        </w:rPr>
      </w:pPr>
      <w:r>
        <w:rPr>
          <w:rFonts w:ascii="Tahoma" w:eastAsia="SimSun" w:hAnsi="Tahoma" w:cs="Mangal"/>
          <w:b/>
          <w:bCs/>
          <w:sz w:val="21"/>
          <w:szCs w:val="21"/>
          <w:lang w:eastAsia="hi-IN" w:bidi="hi-IN"/>
          <w14:ligatures w14:val="none"/>
        </w:rPr>
        <w:t>4</w:t>
      </w:r>
      <w:r w:rsidR="001077D5" w:rsidRPr="00CF6296">
        <w:rPr>
          <w:rFonts w:ascii="Tahoma" w:eastAsia="SimSun" w:hAnsi="Tahoma" w:cs="Mangal"/>
          <w:b/>
          <w:bCs/>
          <w:sz w:val="21"/>
          <w:szCs w:val="21"/>
          <w:lang w:eastAsia="hi-IN" w:bidi="hi-IN"/>
          <w14:ligatures w14:val="none"/>
        </w:rPr>
        <w:t xml:space="preserve"> ΗΜΕΡΕΣ – ΑΕΡΟΠΟΡΙΚΩΣ </w:t>
      </w:r>
    </w:p>
    <w:p w14:paraId="730D3A19" w14:textId="77777777" w:rsidR="001077D5" w:rsidRPr="00150E61" w:rsidRDefault="001077D5" w:rsidP="001077D5">
      <w:pPr>
        <w:keepNext/>
        <w:widowControl w:val="0"/>
        <w:tabs>
          <w:tab w:val="num" w:pos="0"/>
          <w:tab w:val="left" w:pos="4611"/>
        </w:tabs>
        <w:suppressAutoHyphens/>
        <w:spacing w:after="0" w:line="240" w:lineRule="auto"/>
        <w:ind w:left="432" w:hanging="432"/>
        <w:jc w:val="center"/>
        <w:outlineLvl w:val="0"/>
        <w:rPr>
          <w:rFonts w:ascii="Tahoma" w:eastAsia="SimSun" w:hAnsi="Tahoma" w:cs="Mangal"/>
          <w:b/>
          <w:bCs/>
          <w:sz w:val="2"/>
          <w:szCs w:val="2"/>
          <w:lang w:eastAsia="hi-IN" w:bidi="hi-IN"/>
          <w14:ligatures w14:val="none"/>
        </w:rPr>
      </w:pPr>
    </w:p>
    <w:tbl>
      <w:tblPr>
        <w:tblStyle w:val="aa"/>
        <w:tblW w:w="0" w:type="auto"/>
        <w:tblInd w:w="3794" w:type="dxa"/>
        <w:tblLook w:val="04A0" w:firstRow="1" w:lastRow="0" w:firstColumn="1" w:lastColumn="0" w:noHBand="0" w:noVBand="1"/>
      </w:tblPr>
      <w:tblGrid>
        <w:gridCol w:w="1771"/>
        <w:gridCol w:w="1773"/>
      </w:tblGrid>
      <w:tr w:rsidR="001077D5" w:rsidRPr="00CF6296" w14:paraId="5E09D865" w14:textId="77777777" w:rsidTr="00FD29A6">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AD6D4" w14:textId="77777777" w:rsidR="001077D5" w:rsidRPr="00CF6296" w:rsidRDefault="001077D5" w:rsidP="00FD29A6">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ΑΝΑΧΩΡΗΣΗ</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07CA0" w14:textId="77777777" w:rsidR="001077D5" w:rsidRPr="00CF6296" w:rsidRDefault="001077D5" w:rsidP="00FD29A6">
            <w:pPr>
              <w:widowControl w:val="0"/>
              <w:tabs>
                <w:tab w:val="left" w:pos="4611"/>
              </w:tabs>
              <w:suppressAutoHyphens/>
              <w:jc w:val="center"/>
              <w:rPr>
                <w:rFonts w:ascii="Tahoma" w:eastAsia="SimSun" w:hAnsi="Tahoma" w:cs="Mangal"/>
                <w:b/>
                <w:bCs/>
                <w:sz w:val="21"/>
                <w:szCs w:val="21"/>
                <w:lang w:eastAsia="hi-IN" w:bidi="hi-IN"/>
              </w:rPr>
            </w:pPr>
            <w:r w:rsidRPr="00CF6296">
              <w:rPr>
                <w:rFonts w:ascii="Tahoma" w:eastAsia="SimSun" w:hAnsi="Tahoma" w:cs="Mangal"/>
                <w:b/>
                <w:bCs/>
                <w:sz w:val="21"/>
                <w:szCs w:val="21"/>
                <w:lang w:eastAsia="hi-IN" w:bidi="hi-IN"/>
              </w:rPr>
              <w:t>ΕΠΙΣΤΡΟΦΗ</w:t>
            </w:r>
          </w:p>
        </w:tc>
      </w:tr>
      <w:tr w:rsidR="001077D5" w:rsidRPr="00CF6296" w14:paraId="42D0EEF2" w14:textId="77777777" w:rsidTr="00FD29A6">
        <w:tc>
          <w:tcPr>
            <w:tcW w:w="17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BF8577" w14:textId="4A32B3F3" w:rsidR="001077D5" w:rsidRPr="0021573F" w:rsidRDefault="001077D5" w:rsidP="00FD29A6">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w:t>
            </w:r>
            <w:r w:rsidR="0021573F">
              <w:rPr>
                <w:rFonts w:ascii="Tahoma" w:eastAsia="SimSun" w:hAnsi="Tahoma" w:cs="Mangal"/>
                <w:b/>
                <w:bCs/>
                <w:sz w:val="21"/>
                <w:szCs w:val="21"/>
                <w:lang w:eastAsia="hi-IN" w:bidi="hi-IN"/>
              </w:rPr>
              <w:t>3/11</w:t>
            </w:r>
          </w:p>
        </w:tc>
        <w:tc>
          <w:tcPr>
            <w:tcW w:w="1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FF9D9" w14:textId="22918A19" w:rsidR="001077D5" w:rsidRPr="0021573F" w:rsidRDefault="001077D5" w:rsidP="00FD29A6">
            <w:pPr>
              <w:widowControl w:val="0"/>
              <w:tabs>
                <w:tab w:val="left" w:pos="4611"/>
              </w:tabs>
              <w:suppressAutoHyphens/>
              <w:jc w:val="center"/>
              <w:rPr>
                <w:rFonts w:ascii="Tahoma" w:eastAsia="SimSun" w:hAnsi="Tahoma" w:cs="Mangal"/>
                <w:b/>
                <w:bCs/>
                <w:sz w:val="21"/>
                <w:szCs w:val="21"/>
                <w:lang w:eastAsia="hi-IN" w:bidi="hi-IN"/>
              </w:rPr>
            </w:pPr>
            <w:r>
              <w:rPr>
                <w:rFonts w:ascii="Tahoma" w:eastAsia="SimSun" w:hAnsi="Tahoma" w:cs="Mangal"/>
                <w:b/>
                <w:bCs/>
                <w:sz w:val="21"/>
                <w:szCs w:val="21"/>
                <w:lang w:eastAsia="hi-IN" w:bidi="hi-IN"/>
              </w:rPr>
              <w:t>2</w:t>
            </w:r>
            <w:r w:rsidR="0021573F">
              <w:rPr>
                <w:rFonts w:ascii="Tahoma" w:eastAsia="SimSun" w:hAnsi="Tahoma" w:cs="Mangal"/>
                <w:b/>
                <w:bCs/>
                <w:sz w:val="21"/>
                <w:szCs w:val="21"/>
                <w:lang w:eastAsia="hi-IN" w:bidi="hi-IN"/>
              </w:rPr>
              <w:t>6/11</w:t>
            </w:r>
          </w:p>
        </w:tc>
      </w:tr>
    </w:tbl>
    <w:p w14:paraId="646B9014" w14:textId="77777777" w:rsidR="001077D5" w:rsidRPr="00CF6296" w:rsidRDefault="001077D5" w:rsidP="001077D5">
      <w:pPr>
        <w:keepNext/>
        <w:widowControl w:val="0"/>
        <w:tabs>
          <w:tab w:val="num" w:pos="0"/>
          <w:tab w:val="left" w:pos="4611"/>
        </w:tabs>
        <w:suppressAutoHyphens/>
        <w:spacing w:after="0" w:line="240" w:lineRule="auto"/>
        <w:outlineLvl w:val="0"/>
        <w:rPr>
          <w:rFonts w:ascii="Tahoma" w:eastAsia="SimSun" w:hAnsi="Tahoma" w:cs="Tahoma"/>
          <w:b/>
          <w:bCs/>
          <w:sz w:val="8"/>
          <w:szCs w:val="8"/>
          <w:lang w:eastAsia="hi-IN" w:bidi="hi-IN"/>
          <w14:ligatures w14:val="none"/>
        </w:rPr>
      </w:pPr>
    </w:p>
    <w:p w14:paraId="0D834B20" w14:textId="1F487B80" w:rsidR="001077D5" w:rsidRPr="0036074B" w:rsidRDefault="001077D5" w:rsidP="001077D5">
      <w:pPr>
        <w:pStyle w:val="ab"/>
        <w:rPr>
          <w:rFonts w:ascii="Tahoma" w:hAnsi="Tahoma" w:cs="Tahoma"/>
          <w:b/>
          <w:bCs/>
          <w:sz w:val="21"/>
          <w:szCs w:val="21"/>
          <w:lang w:val="el-GR" w:eastAsia="hi-IN" w:bidi="hi-IN"/>
        </w:rPr>
      </w:pPr>
      <w:r w:rsidRPr="00395D45">
        <w:rPr>
          <w:rFonts w:ascii="Tahoma" w:hAnsi="Tahoma" w:cs="Tahoma"/>
          <w:b/>
          <w:bCs/>
          <w:sz w:val="21"/>
          <w:szCs w:val="21"/>
          <w:lang w:eastAsia="hi-IN" w:bidi="hi-IN"/>
        </w:rPr>
        <w:t>1</w:t>
      </w:r>
      <w:r w:rsidRPr="00395D45">
        <w:rPr>
          <w:rFonts w:ascii="Tahoma" w:hAnsi="Tahoma" w:cs="Tahoma"/>
          <w:b/>
          <w:bCs/>
          <w:sz w:val="21"/>
          <w:szCs w:val="21"/>
          <w:vertAlign w:val="superscript"/>
          <w:lang w:eastAsia="hi-IN" w:bidi="hi-IN"/>
        </w:rPr>
        <w:t>η</w:t>
      </w:r>
      <w:r w:rsidRPr="00395D45">
        <w:rPr>
          <w:rFonts w:ascii="Tahoma" w:hAnsi="Tahoma" w:cs="Tahoma"/>
          <w:b/>
          <w:bCs/>
          <w:sz w:val="21"/>
          <w:szCs w:val="21"/>
          <w:lang w:eastAsia="hi-IN" w:bidi="hi-IN"/>
        </w:rPr>
        <w:t xml:space="preserve"> ημέρα: ΠΑΤΡΑ – ΑΘΗΝΑ – </w:t>
      </w:r>
      <w:r w:rsidR="0036074B">
        <w:rPr>
          <w:rFonts w:ascii="Tahoma" w:hAnsi="Tahoma" w:cs="Tahoma"/>
          <w:b/>
          <w:bCs/>
          <w:sz w:val="21"/>
          <w:szCs w:val="21"/>
          <w:lang w:val="el-GR" w:eastAsia="hi-IN" w:bidi="hi-IN"/>
        </w:rPr>
        <w:t>ΜΠΟΡΝΤΩ</w:t>
      </w:r>
    </w:p>
    <w:p w14:paraId="044CDF29" w14:textId="77777777" w:rsidR="004101CB" w:rsidRPr="00755BA9" w:rsidRDefault="001077D5" w:rsidP="00755BA9">
      <w:pPr>
        <w:pStyle w:val="ab"/>
        <w:jc w:val="both"/>
        <w:rPr>
          <w:rFonts w:ascii="Tahoma" w:hAnsi="Tahoma" w:cs="Tahoma"/>
          <w:sz w:val="21"/>
          <w:szCs w:val="21"/>
          <w:lang w:val="el-GR"/>
        </w:rPr>
      </w:pPr>
      <w:r w:rsidRPr="00755BA9">
        <w:rPr>
          <w:rFonts w:ascii="Tahoma" w:hAnsi="Tahoma" w:cs="Tahoma"/>
          <w:sz w:val="21"/>
          <w:szCs w:val="21"/>
          <w:lang w:eastAsia="hi-IN" w:bidi="hi-IN"/>
        </w:rPr>
        <w:t>Συγκέντρωση των εκδρομέων στις 0</w:t>
      </w:r>
      <w:r w:rsidR="004101CB" w:rsidRPr="00755BA9">
        <w:rPr>
          <w:rFonts w:ascii="Tahoma" w:hAnsi="Tahoma" w:cs="Tahoma"/>
          <w:sz w:val="21"/>
          <w:szCs w:val="21"/>
          <w:lang w:val="el-GR" w:eastAsia="hi-IN" w:bidi="hi-IN"/>
        </w:rPr>
        <w:t>2</w:t>
      </w:r>
      <w:r w:rsidRPr="00755BA9">
        <w:rPr>
          <w:rFonts w:ascii="Tahoma" w:hAnsi="Tahoma" w:cs="Tahoma"/>
          <w:sz w:val="21"/>
          <w:szCs w:val="21"/>
          <w:lang w:eastAsia="hi-IN" w:bidi="hi-IN"/>
        </w:rPr>
        <w:t xml:space="preserve">:00 στη πλατεία Τριών Συμμάχων και αναχώρηση για το αεροδρόμιο Ελ. </w:t>
      </w:r>
      <w:r w:rsidRPr="00755BA9">
        <w:rPr>
          <w:rFonts w:ascii="Tahoma" w:hAnsi="Tahoma" w:cs="Tahoma"/>
          <w:sz w:val="21"/>
          <w:szCs w:val="21"/>
        </w:rPr>
        <w:t xml:space="preserve">Βενιζέλος  </w:t>
      </w:r>
    </w:p>
    <w:p w14:paraId="3E4F4399" w14:textId="30B74C51" w:rsidR="004101CB" w:rsidRPr="00755BA9" w:rsidRDefault="009D50B1" w:rsidP="00755BA9">
      <w:pPr>
        <w:pStyle w:val="ab"/>
        <w:jc w:val="both"/>
        <w:rPr>
          <w:rFonts w:ascii="Tahoma" w:hAnsi="Tahoma" w:cs="Tahoma"/>
          <w:spacing w:val="3"/>
          <w:sz w:val="21"/>
          <w:szCs w:val="21"/>
        </w:rPr>
      </w:pPr>
      <w:r w:rsidRPr="00755BA9">
        <w:rPr>
          <w:rFonts w:ascii="Tahoma" w:hAnsi="Tahoma" w:cs="Tahoma"/>
          <w:sz w:val="21"/>
          <w:szCs w:val="21"/>
        </w:rPr>
        <w:t>Α</w:t>
      </w:r>
      <w:r w:rsidR="004101CB" w:rsidRPr="00755BA9">
        <w:rPr>
          <w:rFonts w:ascii="Tahoma" w:hAnsi="Tahoma" w:cs="Tahoma"/>
          <w:sz w:val="21"/>
          <w:szCs w:val="21"/>
        </w:rPr>
        <w:t>κολουθεί η πτήση μας για  το ΜΠΟΡΝΤΩ στις 07</w:t>
      </w:r>
      <w:r w:rsidR="00755BA9">
        <w:rPr>
          <w:rFonts w:ascii="Tahoma" w:hAnsi="Tahoma" w:cs="Tahoma"/>
          <w:sz w:val="21"/>
          <w:szCs w:val="21"/>
          <w:lang w:val="el-GR"/>
        </w:rPr>
        <w:t>:</w:t>
      </w:r>
      <w:r w:rsidR="004101CB" w:rsidRPr="00755BA9">
        <w:rPr>
          <w:rFonts w:ascii="Tahoma" w:hAnsi="Tahoma" w:cs="Tahoma"/>
          <w:sz w:val="21"/>
          <w:szCs w:val="21"/>
        </w:rPr>
        <w:t>00</w:t>
      </w:r>
      <w:r w:rsidR="004101CB" w:rsidRPr="00755BA9">
        <w:rPr>
          <w:rFonts w:ascii="Tahoma" w:hAnsi="Tahoma" w:cs="Tahoma"/>
          <w:b/>
          <w:bCs/>
          <w:sz w:val="21"/>
          <w:szCs w:val="21"/>
        </w:rPr>
        <w:t xml:space="preserve"> </w:t>
      </w:r>
      <w:r w:rsidR="004101CB" w:rsidRPr="00755BA9">
        <w:rPr>
          <w:rFonts w:ascii="Tahoma" w:hAnsi="Tahoma" w:cs="Tahoma"/>
          <w:sz w:val="21"/>
          <w:szCs w:val="21"/>
        </w:rPr>
        <w:t xml:space="preserve">με την </w:t>
      </w:r>
      <w:r w:rsidR="004101CB" w:rsidRPr="00755BA9">
        <w:rPr>
          <w:rFonts w:ascii="Tahoma" w:hAnsi="Tahoma" w:cs="Tahoma"/>
          <w:sz w:val="21"/>
          <w:szCs w:val="21"/>
          <w:lang w:val="en-US"/>
        </w:rPr>
        <w:t>VOLOTEA</w:t>
      </w:r>
      <w:r w:rsidR="004101CB" w:rsidRPr="00755BA9">
        <w:rPr>
          <w:rFonts w:ascii="Tahoma" w:hAnsi="Tahoma" w:cs="Tahoma"/>
          <w:sz w:val="21"/>
          <w:szCs w:val="21"/>
        </w:rPr>
        <w:t>.  Άφιξη στις 09.40</w:t>
      </w:r>
      <w:r w:rsidR="004101CB" w:rsidRPr="00755BA9">
        <w:rPr>
          <w:rFonts w:ascii="Tahoma" w:hAnsi="Tahoma" w:cs="Tahoma"/>
          <w:b/>
          <w:bCs/>
          <w:sz w:val="21"/>
          <w:szCs w:val="21"/>
        </w:rPr>
        <w:t xml:space="preserve"> </w:t>
      </w:r>
      <w:r w:rsidR="004101CB" w:rsidRPr="00755BA9">
        <w:rPr>
          <w:rFonts w:ascii="Tahoma" w:hAnsi="Tahoma" w:cs="Tahoma"/>
          <w:sz w:val="21"/>
          <w:szCs w:val="21"/>
        </w:rPr>
        <w:t xml:space="preserve"> στο αεροδρόμιο, επιβίβαση στο πούλμαν  και αναχώρηση για την περιήγηση στο Μπορντό, τη γαλλική πρωτεύουσα του οίνου. Στην όχθη του Garonne, που είναι γνωστή ως Port de la Lune (λιμάνι του φεγγαριού) και αποτελεί Μνημείο Παγκόσμιας Κληρονομιάς από την UNESCO, θα περιδιαβούμε το ιστορικό κέντρο της πόλης. Θα ξεκινήσουμε από την Place de la Bourse, μια εντυπωσιακή πλατεία όπου δεσπόζει το παλάτι Palais de la Bourse, των μέσων του 18</w:t>
      </w:r>
      <w:r w:rsidR="004101CB" w:rsidRPr="00755BA9">
        <w:rPr>
          <w:rFonts w:ascii="Tahoma" w:hAnsi="Tahoma" w:cs="Tahoma"/>
          <w:sz w:val="21"/>
          <w:szCs w:val="21"/>
          <w:vertAlign w:val="superscript"/>
        </w:rPr>
        <w:t>ου</w:t>
      </w:r>
      <w:r w:rsidR="004101CB" w:rsidRPr="00755BA9">
        <w:rPr>
          <w:rFonts w:ascii="Tahoma" w:hAnsi="Tahoma" w:cs="Tahoma"/>
          <w:sz w:val="21"/>
          <w:szCs w:val="21"/>
        </w:rPr>
        <w:t xml:space="preserve">  αιώνα, το οποίο χτίστηκε για τον Λουδοβίκο τον 15</w:t>
      </w:r>
      <w:r w:rsidR="004101CB" w:rsidRPr="00755BA9">
        <w:rPr>
          <w:rFonts w:ascii="Tahoma" w:hAnsi="Tahoma" w:cs="Tahoma"/>
          <w:sz w:val="21"/>
          <w:szCs w:val="21"/>
          <w:vertAlign w:val="superscript"/>
        </w:rPr>
        <w:t>ο</w:t>
      </w:r>
      <w:r w:rsidR="004101CB" w:rsidRPr="00755BA9">
        <w:rPr>
          <w:rFonts w:ascii="Tahoma" w:hAnsi="Tahoma" w:cs="Tahoma"/>
          <w:sz w:val="21"/>
          <w:szCs w:val="21"/>
        </w:rPr>
        <w:t>.  Εκεί βρίσκεται και ένα πολύ εντυπωσιακό σιντριβάνι από γρανίτη, το Μiroir d’Εau de Bordeaux. Πρόκειται για έναν κυριολεκτικά «καθρέφτη νερού», ενώ το σιντριβάνι είναι το μεγαλύτερο στο είδος του στον κόσμο με εμβαδόν 3.450 τετραγωνικά μέτρα.  Θα θαυμάσουμε τον Καθεδρικό Ναό Saint-André, ένα ρωμαιοκαθολικό ναό γοτθικού στυλ με δύο επιβλητικά κωδωνοστάσια, ο οποίος στεγάζει και τη συλλογή Marcadé με σημαντικούς μεσαιωνικούς πίνακες. Μας περιμένουν ακόμη οι εντυπωσιακές λεωφόροι Tourny και Clemencau που ξεχωρίζουν για τα όμορφα αρχιτεκτονήματα του 17</w:t>
      </w:r>
      <w:r w:rsidR="004101CB" w:rsidRPr="00755BA9">
        <w:rPr>
          <w:rFonts w:ascii="Tahoma" w:hAnsi="Tahoma" w:cs="Tahoma"/>
          <w:sz w:val="21"/>
          <w:szCs w:val="21"/>
          <w:vertAlign w:val="superscript"/>
        </w:rPr>
        <w:t>ου</w:t>
      </w:r>
      <w:r w:rsidR="004101CB" w:rsidRPr="00755BA9">
        <w:rPr>
          <w:rFonts w:ascii="Tahoma" w:hAnsi="Tahoma" w:cs="Tahoma"/>
          <w:sz w:val="21"/>
          <w:szCs w:val="21"/>
        </w:rPr>
        <w:t xml:space="preserve">  και 18</w:t>
      </w:r>
      <w:r w:rsidR="004101CB" w:rsidRPr="00755BA9">
        <w:rPr>
          <w:rFonts w:ascii="Tahoma" w:hAnsi="Tahoma" w:cs="Tahoma"/>
          <w:sz w:val="21"/>
          <w:szCs w:val="21"/>
          <w:vertAlign w:val="superscript"/>
        </w:rPr>
        <w:t>ου</w:t>
      </w:r>
      <w:r w:rsidR="004101CB" w:rsidRPr="00755BA9">
        <w:rPr>
          <w:rFonts w:ascii="Tahoma" w:hAnsi="Tahoma" w:cs="Tahoma"/>
          <w:sz w:val="21"/>
          <w:szCs w:val="21"/>
        </w:rPr>
        <w:t xml:space="preserve">  αιώνα, στις οποίες θα δούμε ακόμη πολλές μπουτίκ και καφέ. Θα δούμε την περίφημη γέφυρα Pont de Pierre που ενώνει τις δύο όχθες του Garo</w:t>
      </w:r>
      <w:r w:rsidR="004101CB" w:rsidRPr="00755BA9">
        <w:rPr>
          <w:rFonts w:ascii="Tahoma" w:hAnsi="Tahoma" w:cs="Tahoma"/>
          <w:sz w:val="21"/>
          <w:szCs w:val="21"/>
          <w:lang w:val="en-US"/>
        </w:rPr>
        <w:t>n</w:t>
      </w:r>
      <w:r w:rsidR="004101CB" w:rsidRPr="00755BA9">
        <w:rPr>
          <w:rFonts w:ascii="Tahoma" w:hAnsi="Tahoma" w:cs="Tahoma"/>
          <w:sz w:val="21"/>
          <w:szCs w:val="21"/>
        </w:rPr>
        <w:t xml:space="preserve">ne και κοσμείται με 17 αψίδες, καθώς και το μουσείο  La Cité du Vin, ένα εντυπωσιακό κτίριο μοντέρνας αρχιτεκτονικής. Ελεύθερος χρόνος στην πόλη και νωρίς το απόγευμα άφιξη και τακτοποίηση στα δωμάτια μας . Ξεκούραση και  βόλτα στο ιστορικό κέντρο όπου θα απολαύσουμε μοναδικές συλλογές Γαλλικών κρασιών . </w:t>
      </w:r>
      <w:r w:rsidR="004101CB" w:rsidRPr="00755BA9">
        <w:rPr>
          <w:rStyle w:val="ac"/>
          <w:rFonts w:ascii="Tahoma" w:hAnsi="Tahoma" w:cs="Tahoma"/>
          <w:b w:val="0"/>
          <w:bCs w:val="0"/>
          <w:spacing w:val="3"/>
          <w:sz w:val="21"/>
          <w:szCs w:val="21"/>
        </w:rPr>
        <w:t>Επιστροφή το βράδυ στο ξενοδοχείο</w:t>
      </w:r>
      <w:r w:rsidRPr="00755BA9">
        <w:rPr>
          <w:rStyle w:val="ac"/>
          <w:rFonts w:ascii="Tahoma" w:hAnsi="Tahoma" w:cs="Tahoma"/>
          <w:spacing w:val="3"/>
          <w:sz w:val="21"/>
          <w:szCs w:val="21"/>
        </w:rPr>
        <w:t>.</w:t>
      </w:r>
    </w:p>
    <w:p w14:paraId="0A2D8C70" w14:textId="77777777" w:rsidR="001077D5" w:rsidRPr="007D23FF" w:rsidRDefault="001077D5" w:rsidP="001077D5">
      <w:pPr>
        <w:pStyle w:val="ab"/>
        <w:rPr>
          <w:rFonts w:ascii="Tahoma" w:hAnsi="Tahoma" w:cs="Tahoma"/>
          <w:sz w:val="10"/>
          <w:szCs w:val="10"/>
          <w:lang w:val="el-GR" w:eastAsia="hi-IN" w:bidi="hi-IN"/>
        </w:rPr>
      </w:pPr>
    </w:p>
    <w:p w14:paraId="10715D30" w14:textId="2EBA730F" w:rsidR="001077D5" w:rsidRPr="00395D45" w:rsidRDefault="001077D5" w:rsidP="001077D5">
      <w:pPr>
        <w:pStyle w:val="ab"/>
        <w:rPr>
          <w:rFonts w:ascii="Tahoma" w:eastAsia="Times New Roman" w:hAnsi="Tahoma" w:cs="Tahoma"/>
          <w:b/>
          <w:color w:val="000000" w:themeColor="text1"/>
          <w:kern w:val="0"/>
          <w:sz w:val="21"/>
          <w:szCs w:val="21"/>
          <w:lang w:val="el-GR" w:eastAsia="el-GR"/>
          <w14:ligatures w14:val="none"/>
        </w:rPr>
      </w:pPr>
      <w:r w:rsidRPr="00395D45">
        <w:rPr>
          <w:rFonts w:ascii="Tahoma" w:eastAsia="Times New Roman" w:hAnsi="Tahoma" w:cs="Tahoma"/>
          <w:b/>
          <w:color w:val="000000" w:themeColor="text1"/>
          <w:kern w:val="0"/>
          <w:sz w:val="21"/>
          <w:szCs w:val="21"/>
          <w:lang w:eastAsia="el-GR"/>
          <w14:ligatures w14:val="none"/>
        </w:rPr>
        <w:t>2</w:t>
      </w:r>
      <w:r w:rsidRPr="00395D45">
        <w:rPr>
          <w:rFonts w:ascii="Tahoma" w:eastAsia="Times New Roman" w:hAnsi="Tahoma" w:cs="Tahoma"/>
          <w:b/>
          <w:color w:val="000000" w:themeColor="text1"/>
          <w:kern w:val="0"/>
          <w:sz w:val="21"/>
          <w:szCs w:val="21"/>
          <w:vertAlign w:val="superscript"/>
          <w:lang w:eastAsia="el-GR"/>
          <w14:ligatures w14:val="none"/>
        </w:rPr>
        <w:t>η</w:t>
      </w:r>
      <w:r w:rsidRPr="00395D45">
        <w:rPr>
          <w:rFonts w:ascii="Tahoma" w:eastAsia="Times New Roman" w:hAnsi="Tahoma" w:cs="Tahoma"/>
          <w:b/>
          <w:color w:val="000000" w:themeColor="text1"/>
          <w:kern w:val="0"/>
          <w:sz w:val="21"/>
          <w:szCs w:val="21"/>
          <w:lang w:eastAsia="el-GR"/>
          <w14:ligatures w14:val="none"/>
        </w:rPr>
        <w:t xml:space="preserve"> ημέρα: </w:t>
      </w:r>
      <w:r w:rsidR="00D43196">
        <w:rPr>
          <w:rFonts w:ascii="Tahoma" w:eastAsia="Times New Roman" w:hAnsi="Tahoma" w:cs="Tahoma"/>
          <w:b/>
          <w:color w:val="000000" w:themeColor="text1"/>
          <w:kern w:val="0"/>
          <w:sz w:val="21"/>
          <w:szCs w:val="21"/>
          <w:lang w:val="el-GR" w:eastAsia="el-GR"/>
          <w14:ligatures w14:val="none"/>
        </w:rPr>
        <w:t>ΜΠΟΡΝΤΩ</w:t>
      </w:r>
      <w:r w:rsidRPr="00395D45">
        <w:rPr>
          <w:rFonts w:ascii="Tahoma" w:eastAsia="Times New Roman" w:hAnsi="Tahoma" w:cs="Tahoma"/>
          <w:b/>
          <w:color w:val="000000" w:themeColor="text1"/>
          <w:kern w:val="0"/>
          <w:sz w:val="21"/>
          <w:szCs w:val="21"/>
          <w:lang w:eastAsia="el-GR"/>
          <w14:ligatures w14:val="none"/>
        </w:rPr>
        <w:t xml:space="preserve"> (</w:t>
      </w:r>
      <w:r w:rsidR="009D5634">
        <w:rPr>
          <w:rFonts w:ascii="Tahoma" w:eastAsia="Times New Roman" w:hAnsi="Tahoma" w:cs="Tahoma"/>
          <w:b/>
          <w:color w:val="000000" w:themeColor="text1"/>
          <w:kern w:val="0"/>
          <w:sz w:val="21"/>
          <w:szCs w:val="21"/>
          <w:lang w:val="el-GR" w:eastAsia="el-GR"/>
          <w14:ligatures w14:val="none"/>
        </w:rPr>
        <w:t xml:space="preserve">ΣΑΙΝΤ </w:t>
      </w:r>
      <w:r w:rsidR="00694428">
        <w:rPr>
          <w:rFonts w:ascii="Tahoma" w:eastAsia="Times New Roman" w:hAnsi="Tahoma" w:cs="Tahoma"/>
          <w:b/>
          <w:color w:val="000000" w:themeColor="text1"/>
          <w:kern w:val="0"/>
          <w:sz w:val="21"/>
          <w:szCs w:val="21"/>
          <w:lang w:val="el-GR" w:eastAsia="el-GR"/>
          <w14:ligatures w14:val="none"/>
        </w:rPr>
        <w:t>ΕΜΙΛΙΟΝ</w:t>
      </w:r>
      <w:r w:rsidRPr="00395D45">
        <w:rPr>
          <w:rFonts w:ascii="Tahoma" w:hAnsi="Tahoma" w:cs="Tahoma"/>
          <w:b/>
          <w:bCs/>
          <w:color w:val="000000" w:themeColor="text1"/>
          <w:sz w:val="21"/>
          <w:szCs w:val="21"/>
        </w:rPr>
        <w:t xml:space="preserve">) </w:t>
      </w:r>
    </w:p>
    <w:p w14:paraId="00D198B4" w14:textId="09E67C5C" w:rsidR="00100DCC" w:rsidRPr="002B6092" w:rsidRDefault="001077D5" w:rsidP="001077D5">
      <w:pPr>
        <w:pStyle w:val="ab"/>
        <w:jc w:val="both"/>
        <w:rPr>
          <w:rFonts w:ascii="Tahoma" w:hAnsi="Tahoma" w:cs="Tahoma"/>
          <w:sz w:val="21"/>
          <w:szCs w:val="21"/>
          <w:lang w:val="el-GR"/>
        </w:rPr>
      </w:pPr>
      <w:r w:rsidRPr="002B6092">
        <w:rPr>
          <w:rFonts w:ascii="Tahoma" w:hAnsi="Tahoma" w:cs="Tahoma"/>
          <w:sz w:val="21"/>
          <w:szCs w:val="21"/>
        </w:rPr>
        <w:t>Πρωινό</w:t>
      </w:r>
      <w:r w:rsidR="00100DCC" w:rsidRPr="002B6092">
        <w:rPr>
          <w:rFonts w:ascii="Tahoma" w:hAnsi="Tahoma" w:cs="Tahoma"/>
          <w:sz w:val="21"/>
          <w:szCs w:val="21"/>
        </w:rPr>
        <w:t xml:space="preserve"> </w:t>
      </w:r>
      <w:r w:rsidR="00100DCC" w:rsidRPr="002B6092">
        <w:rPr>
          <w:rFonts w:ascii="Tahoma" w:hAnsi="Tahoma" w:cs="Tahoma"/>
          <w:sz w:val="21"/>
          <w:szCs w:val="21"/>
        </w:rPr>
        <w:t xml:space="preserve">και αναχώρηση για το μεσαιωνικό χωριό Σαιντ Εμιλιόν, έναν Παράδεισο γευσιγνωσίας κρασιού. Το χωριό αυτό βρίσκεται ανάμεσα σε λόφους αμπελώνων, όπου ξεχωριστής αρχιτεκτονικής πύργοι φιλοξενούν την πληθώρα των οινοποιιών της περιοχής. Η μεσαιωνική πόλη και η περιοχή της αποτελούν Μνημεία Παγκόσμιας Κληρονομιάς της UNESCO από το 1999, καθώς είναι αξιοσημείωτο παράδειγμα ιστορικού αμπελουργικού τοπίου που έχει επιβιώσει ανέπαφο στον χρόνο. Θα περπατήσουμε στα στενά σοκάκια και θα γοητευθούμε από τα πανέμορφα κτίρια. Μας περιμένει το ερημητήριο του Σαιντ-Εμιλιόν, η μονολιθική εκκλησία που είναι σκαμμένη μέσα σε βράχο και το καμπαναριό της υψώνεται στα 68 μέτρα. Ακόμη, θα δούμε τον Πύργο του βασιλιά, ένα ακροπύργιο του 1237 κατασκευασμένο για τον Ερρίκο Γ΄ βασιλιά της Αγγλίας και δούκα της Ακουιτανίας. Επιστροφή για ξεκούραση το απόγευμα στο ξενοδοχείο μας. Βραδινή έξοδος για </w:t>
      </w:r>
      <w:r w:rsidR="00100DCC" w:rsidRPr="002B6092">
        <w:rPr>
          <w:rFonts w:ascii="Tahoma" w:hAnsi="Tahoma" w:cs="Tahoma"/>
          <w:sz w:val="21"/>
          <w:szCs w:val="21"/>
        </w:rPr>
        <w:t>δείπνο</w:t>
      </w:r>
      <w:r w:rsidR="00100DCC" w:rsidRPr="002B6092">
        <w:rPr>
          <w:rFonts w:ascii="Tahoma" w:hAnsi="Tahoma" w:cs="Tahoma"/>
          <w:sz w:val="21"/>
          <w:szCs w:val="21"/>
        </w:rPr>
        <w:t xml:space="preserve"> και ποτό</w:t>
      </w:r>
      <w:r w:rsidR="002B6092" w:rsidRPr="002B6092">
        <w:rPr>
          <w:rFonts w:ascii="Tahoma" w:hAnsi="Tahoma" w:cs="Tahoma"/>
          <w:sz w:val="21"/>
          <w:szCs w:val="21"/>
        </w:rPr>
        <w:t xml:space="preserve">. </w:t>
      </w:r>
    </w:p>
    <w:p w14:paraId="6466BAAC" w14:textId="77777777" w:rsidR="001077D5" w:rsidRPr="00F20F94" w:rsidRDefault="001077D5" w:rsidP="001077D5">
      <w:pPr>
        <w:pStyle w:val="ab"/>
        <w:rPr>
          <w:rFonts w:ascii="Tahoma" w:eastAsia="Times New Roman" w:hAnsi="Tahoma" w:cs="Tahoma"/>
          <w:b/>
          <w:bCs/>
          <w:color w:val="000000" w:themeColor="text1"/>
          <w:kern w:val="0"/>
          <w:sz w:val="10"/>
          <w:szCs w:val="10"/>
          <w:lang w:val="el-GR" w:eastAsia="el-GR"/>
          <w14:ligatures w14:val="none"/>
        </w:rPr>
      </w:pPr>
      <w:bookmarkStart w:id="0" w:name="_Hlk154598369"/>
    </w:p>
    <w:p w14:paraId="5414402F" w14:textId="671CC60C" w:rsidR="001077D5" w:rsidRPr="00150E61" w:rsidRDefault="001077D5" w:rsidP="001077D5">
      <w:pPr>
        <w:pStyle w:val="ab"/>
        <w:rPr>
          <w:rFonts w:ascii="Tahoma" w:hAnsi="Tahoma" w:cs="Tahoma"/>
          <w:b/>
          <w:bCs/>
          <w:sz w:val="21"/>
          <w:szCs w:val="21"/>
          <w:lang w:val="el-GR"/>
        </w:rPr>
      </w:pPr>
      <w:r w:rsidRPr="00395D45">
        <w:rPr>
          <w:rFonts w:ascii="Tahoma" w:eastAsia="Times New Roman" w:hAnsi="Tahoma" w:cs="Tahoma"/>
          <w:b/>
          <w:bCs/>
          <w:color w:val="000000" w:themeColor="text1"/>
          <w:kern w:val="0"/>
          <w:sz w:val="21"/>
          <w:szCs w:val="21"/>
          <w:lang w:eastAsia="el-GR"/>
          <w14:ligatures w14:val="none"/>
        </w:rPr>
        <w:t>3</w:t>
      </w:r>
      <w:r w:rsidRPr="00395D45">
        <w:rPr>
          <w:rFonts w:ascii="Tahoma" w:eastAsia="Times New Roman" w:hAnsi="Tahoma" w:cs="Tahoma"/>
          <w:b/>
          <w:bCs/>
          <w:color w:val="000000" w:themeColor="text1"/>
          <w:kern w:val="0"/>
          <w:sz w:val="21"/>
          <w:szCs w:val="21"/>
          <w:vertAlign w:val="superscript"/>
          <w:lang w:eastAsia="el-GR"/>
          <w14:ligatures w14:val="none"/>
        </w:rPr>
        <w:t>η</w:t>
      </w:r>
      <w:r w:rsidRPr="00395D45">
        <w:rPr>
          <w:rFonts w:ascii="Tahoma" w:eastAsia="Times New Roman" w:hAnsi="Tahoma" w:cs="Tahoma"/>
          <w:b/>
          <w:bCs/>
          <w:color w:val="000000" w:themeColor="text1"/>
          <w:kern w:val="0"/>
          <w:sz w:val="21"/>
          <w:szCs w:val="21"/>
          <w:lang w:eastAsia="el-GR"/>
          <w14:ligatures w14:val="none"/>
        </w:rPr>
        <w:t xml:space="preserve"> </w:t>
      </w:r>
      <w:r>
        <w:rPr>
          <w:rFonts w:ascii="Tahoma" w:eastAsia="Times New Roman" w:hAnsi="Tahoma" w:cs="Tahoma"/>
          <w:b/>
          <w:bCs/>
          <w:color w:val="000000" w:themeColor="text1"/>
          <w:kern w:val="0"/>
          <w:sz w:val="21"/>
          <w:szCs w:val="21"/>
          <w:lang w:val="el-GR" w:eastAsia="el-GR"/>
          <w14:ligatures w14:val="none"/>
        </w:rPr>
        <w:t>η</w:t>
      </w:r>
      <w:r w:rsidRPr="00395D45">
        <w:rPr>
          <w:rFonts w:ascii="Tahoma" w:eastAsia="Times New Roman" w:hAnsi="Tahoma" w:cs="Tahoma"/>
          <w:b/>
          <w:bCs/>
          <w:color w:val="000000" w:themeColor="text1"/>
          <w:kern w:val="0"/>
          <w:sz w:val="21"/>
          <w:szCs w:val="21"/>
          <w:lang w:eastAsia="el-GR"/>
          <w14:ligatures w14:val="none"/>
        </w:rPr>
        <w:t xml:space="preserve">μέρα: </w:t>
      </w:r>
      <w:r w:rsidR="00150E61">
        <w:rPr>
          <w:rFonts w:ascii="Tahoma" w:hAnsi="Tahoma" w:cs="Tahoma"/>
          <w:b/>
          <w:bCs/>
          <w:sz w:val="21"/>
          <w:szCs w:val="21"/>
          <w:lang w:val="el-GR"/>
        </w:rPr>
        <w:t>ΜΠΟΡΝΤΩ</w:t>
      </w:r>
    </w:p>
    <w:p w14:paraId="0AF56D03" w14:textId="47634345" w:rsidR="00150E61" w:rsidRPr="00150E61" w:rsidRDefault="00150E61" w:rsidP="00150E61">
      <w:pPr>
        <w:pStyle w:val="ab"/>
        <w:jc w:val="both"/>
        <w:rPr>
          <w:rFonts w:ascii="Tahoma" w:hAnsi="Tahoma" w:cs="Tahoma"/>
          <w:sz w:val="21"/>
          <w:szCs w:val="21"/>
        </w:rPr>
      </w:pPr>
      <w:bookmarkStart w:id="1" w:name="_Hlk513190539"/>
      <w:r w:rsidRPr="00150E61">
        <w:rPr>
          <w:rFonts w:ascii="Tahoma" w:hAnsi="Tahoma" w:cs="Tahoma"/>
          <w:sz w:val="21"/>
          <w:szCs w:val="21"/>
        </w:rPr>
        <w:t>Πρωινό και ημέρα ελεύθερη στην μοναδική αυτή πόλη . Δεν χωρά αμφιβολία ότι για το Μπορντώ το κρασί, από τον 8ο αιώνα κιόλας, είναι ό,τι και το οξυγόνο για τη ζωή μας. Όπως χαρακτηριστικά αναφέρουν οι ντόπιοι, «μέρα χωρίς κρασί είναι μέρα χωρίς ήλιο». Μεταξύ μας, oι περισσότεροι με αυτό μόνο το έχουν ταυτίσει. Ωστόσο, ξέρατε ότι είναι η δεύτερη πόλη της Γαλλίας, μετά το Παρίσι, που έχει τα περισσότερα αξιοθέατα; Για του λόγου το αληθές, η πόλη του Μπορντώ έχει να επιδείξει, ούτε λίγο ούτε πολύ, 376 μνημεία (ανακαλύψτε όσο το δυνατόν περισσότερα). Σε συνδυασμό με την αρχιτεκτονική, τα πελώρια πάρκα, τους μεγάλους και καθαρούς πεζόδρομους, τα πολυτελή καταστήματα, το εξαιρετικό φαγητό και τη «ζωηρή» καθημερινότητα, τα μοναδικά μνημεία της πόλης συμπυκνώνουν την προσωπικότητα ενός προορισμού που διεκδικεί δυναμικά τη θέση του ανάμεσα στους πιο δημοφιλείς της Ευρώπης. Το 2020 , το Μπορντώ απέσπασε τον τίτλο του «καλύτερου τουριστικού προορισμού στην Ευρώπη»! Νωρίς το απόγευμα , θα απολαύσουμε μία μοναδική κρουαζιέρα στον ποταμό Garonne συνοδεία κρασιού και θα ανακαλύψουμε τα αξιοθέατα της πόλης μέσα από το ποτάμι. Επιστροφή αργά το απόγευμα στο ξενοδοχείο.</w:t>
      </w:r>
    </w:p>
    <w:bookmarkEnd w:id="1"/>
    <w:bookmarkEnd w:id="0"/>
    <w:p w14:paraId="1EA6DCD1" w14:textId="77777777" w:rsidR="001077D5" w:rsidRPr="00513F4C" w:rsidRDefault="001077D5" w:rsidP="001077D5">
      <w:pPr>
        <w:pStyle w:val="ab"/>
        <w:rPr>
          <w:rFonts w:ascii="Tahoma" w:eastAsia="Times New Roman" w:hAnsi="Tahoma" w:cs="Tahoma"/>
          <w:b/>
          <w:color w:val="000000" w:themeColor="text1"/>
          <w:kern w:val="0"/>
          <w:sz w:val="10"/>
          <w:szCs w:val="10"/>
          <w:lang w:eastAsia="el-GR"/>
          <w14:ligatures w14:val="none"/>
        </w:rPr>
      </w:pPr>
    </w:p>
    <w:p w14:paraId="61735264" w14:textId="77777777" w:rsidR="001077D5" w:rsidRPr="00AD7C7E" w:rsidRDefault="001077D5" w:rsidP="001077D5">
      <w:pPr>
        <w:pStyle w:val="ab"/>
        <w:rPr>
          <w:rFonts w:ascii="Tahoma" w:eastAsia="Times New Roman" w:hAnsi="Tahoma" w:cs="Tahoma"/>
          <w:b/>
          <w:color w:val="000000" w:themeColor="text1"/>
          <w:kern w:val="0"/>
          <w:sz w:val="8"/>
          <w:szCs w:val="8"/>
          <w:lang w:eastAsia="el-GR"/>
          <w14:ligatures w14:val="none"/>
        </w:rPr>
      </w:pPr>
    </w:p>
    <w:p w14:paraId="202CBDEB" w14:textId="216B9039" w:rsidR="001077D5" w:rsidRPr="00395D45" w:rsidRDefault="0055451B" w:rsidP="001077D5">
      <w:pPr>
        <w:pStyle w:val="ab"/>
        <w:rPr>
          <w:rFonts w:ascii="Tahoma" w:eastAsia="Times New Roman" w:hAnsi="Tahoma" w:cs="Tahoma"/>
          <w:b/>
          <w:color w:val="000000" w:themeColor="text1"/>
          <w:kern w:val="0"/>
          <w:sz w:val="21"/>
          <w:szCs w:val="21"/>
          <w:lang w:eastAsia="el-GR"/>
          <w14:ligatures w14:val="none"/>
        </w:rPr>
      </w:pPr>
      <w:r>
        <w:rPr>
          <w:rFonts w:ascii="Tahoma" w:eastAsia="Times New Roman" w:hAnsi="Tahoma" w:cs="Tahoma"/>
          <w:b/>
          <w:color w:val="000000" w:themeColor="text1"/>
          <w:kern w:val="0"/>
          <w:sz w:val="21"/>
          <w:szCs w:val="21"/>
          <w:lang w:eastAsia="el-GR"/>
          <w14:ligatures w14:val="none"/>
        </w:rPr>
        <w:t>4</w:t>
      </w:r>
      <w:r w:rsidR="001077D5" w:rsidRPr="00395D45">
        <w:rPr>
          <w:rFonts w:ascii="Tahoma" w:eastAsia="Times New Roman" w:hAnsi="Tahoma" w:cs="Tahoma"/>
          <w:b/>
          <w:color w:val="000000" w:themeColor="text1"/>
          <w:kern w:val="0"/>
          <w:sz w:val="21"/>
          <w:szCs w:val="21"/>
          <w:lang w:eastAsia="el-GR"/>
          <w14:ligatures w14:val="none"/>
        </w:rPr>
        <w:t xml:space="preserve">η ημέρα: </w:t>
      </w:r>
      <w:r w:rsidR="00F755D5">
        <w:rPr>
          <w:rFonts w:ascii="Tahoma" w:eastAsia="Times New Roman" w:hAnsi="Tahoma" w:cs="Tahoma"/>
          <w:b/>
          <w:color w:val="000000" w:themeColor="text1"/>
          <w:kern w:val="0"/>
          <w:sz w:val="21"/>
          <w:szCs w:val="21"/>
          <w:lang w:val="el-GR" w:eastAsia="el-GR"/>
          <w14:ligatures w14:val="none"/>
        </w:rPr>
        <w:t>ΜΠΟΡΝΤΩ</w:t>
      </w:r>
      <w:r w:rsidR="001077D5" w:rsidRPr="00395D45">
        <w:rPr>
          <w:rFonts w:ascii="Tahoma" w:eastAsia="Times New Roman" w:hAnsi="Tahoma" w:cs="Tahoma"/>
          <w:b/>
          <w:color w:val="000000" w:themeColor="text1"/>
          <w:kern w:val="0"/>
          <w:sz w:val="21"/>
          <w:szCs w:val="21"/>
          <w:lang w:eastAsia="el-GR"/>
          <w14:ligatures w14:val="none"/>
        </w:rPr>
        <w:t xml:space="preserve"> – ΑΘΗΝΑ – ΠΑΤΡΑ   </w:t>
      </w:r>
    </w:p>
    <w:p w14:paraId="6F7EA6F3" w14:textId="2EE4D02C" w:rsidR="001077D5" w:rsidRPr="00F755D5" w:rsidRDefault="00F755D5" w:rsidP="00F755D5">
      <w:pPr>
        <w:pStyle w:val="ab"/>
        <w:rPr>
          <w:rFonts w:ascii="Tahoma" w:hAnsi="Tahoma" w:cs="Tahoma"/>
          <w:sz w:val="21"/>
          <w:szCs w:val="21"/>
          <w:lang w:bidi="hi-IN"/>
        </w:rPr>
      </w:pPr>
      <w:r w:rsidRPr="00F755D5">
        <w:rPr>
          <w:rFonts w:ascii="Tahoma" w:hAnsi="Tahoma" w:cs="Tahoma"/>
          <w:sz w:val="21"/>
          <w:szCs w:val="21"/>
        </w:rPr>
        <w:t>Πρωινό ελεύθερο για μία τελευταία βόλτα για καφέ και αγορές αναμνηστικών ειδών. Στην συνέχεια  μεταφορά μας στο αεροδρόμιο του ΜΠΟΡΝΤΩ , όπου ακολουθεί η πτήση της VOLOTEA στις 13.00</w:t>
      </w:r>
      <w:r w:rsidRPr="00F755D5">
        <w:rPr>
          <w:rFonts w:ascii="Tahoma" w:hAnsi="Tahoma" w:cs="Tahoma"/>
          <w:sz w:val="21"/>
          <w:szCs w:val="21"/>
        </w:rPr>
        <w:t>.</w:t>
      </w:r>
      <w:r w:rsidRPr="00F755D5">
        <w:rPr>
          <w:rFonts w:ascii="Tahoma" w:hAnsi="Tahoma" w:cs="Tahoma"/>
          <w:sz w:val="21"/>
          <w:szCs w:val="21"/>
        </w:rPr>
        <w:t xml:space="preserve"> Άφιξη στην Αθήνα στις 17.15</w:t>
      </w:r>
      <w:r w:rsidRPr="00F755D5">
        <w:rPr>
          <w:rFonts w:ascii="Tahoma" w:hAnsi="Tahoma" w:cs="Tahoma"/>
          <w:sz w:val="21"/>
          <w:szCs w:val="21"/>
        </w:rPr>
        <w:t xml:space="preserve"> </w:t>
      </w:r>
      <w:r w:rsidR="001077D5" w:rsidRPr="00F755D5">
        <w:rPr>
          <w:rFonts w:ascii="Tahoma" w:hAnsi="Tahoma" w:cs="Tahoma"/>
          <w:sz w:val="21"/>
          <w:szCs w:val="21"/>
        </w:rPr>
        <w:t xml:space="preserve">και άμεση αναχώρηση για την Πάτρα. </w:t>
      </w:r>
    </w:p>
    <w:p w14:paraId="68D7BC86" w14:textId="77777777" w:rsidR="001077D5" w:rsidRPr="00AD7C7E" w:rsidRDefault="001077D5" w:rsidP="001077D5">
      <w:pPr>
        <w:pStyle w:val="ab"/>
        <w:rPr>
          <w:rFonts w:ascii="Tahoma" w:hAnsi="Tahoma" w:cs="Tahoma"/>
          <w:b/>
          <w:color w:val="000000" w:themeColor="text1"/>
          <w:kern w:val="0"/>
          <w:sz w:val="8"/>
          <w:szCs w:val="8"/>
          <w14:ligatures w14:val="none"/>
        </w:rPr>
      </w:pPr>
    </w:p>
    <w:p w14:paraId="37685173" w14:textId="77777777" w:rsidR="001077D5" w:rsidRPr="00395D45" w:rsidRDefault="001077D5" w:rsidP="001077D5">
      <w:pPr>
        <w:pStyle w:val="ab"/>
        <w:jc w:val="center"/>
        <w:rPr>
          <w:rFonts w:ascii="Tahoma" w:hAnsi="Tahoma" w:cs="Tahoma"/>
          <w:b/>
          <w:kern w:val="0"/>
          <w:sz w:val="21"/>
          <w:szCs w:val="21"/>
          <w14:ligatures w14:val="none"/>
        </w:rPr>
      </w:pPr>
      <w:r w:rsidRPr="00395D45">
        <w:rPr>
          <w:rFonts w:ascii="Tahoma" w:hAnsi="Tahoma" w:cs="Tahoma"/>
          <w:b/>
          <w:kern w:val="0"/>
          <w:sz w:val="21"/>
          <w:szCs w:val="21"/>
          <w14:ligatures w14:val="none"/>
        </w:rPr>
        <w:t>ΤΙΜΗ  ΣΥΜΜΕΤΟΧΗΣ  ΚΑΤΑ  ΑΤΟΜΟ</w:t>
      </w:r>
    </w:p>
    <w:tbl>
      <w:tblPr>
        <w:tblStyle w:val="aa"/>
        <w:tblW w:w="0" w:type="auto"/>
        <w:tblLook w:val="04A0" w:firstRow="1" w:lastRow="0" w:firstColumn="1" w:lastColumn="0" w:noHBand="0" w:noVBand="1"/>
      </w:tblPr>
      <w:tblGrid>
        <w:gridCol w:w="4531"/>
        <w:gridCol w:w="3232"/>
        <w:gridCol w:w="2977"/>
      </w:tblGrid>
      <w:tr w:rsidR="001077D5" w:rsidRPr="00395D45" w14:paraId="43590731" w14:textId="77777777" w:rsidTr="006E349D">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96A6A" w14:textId="77777777" w:rsidR="001077D5" w:rsidRPr="00395D45" w:rsidRDefault="001077D5" w:rsidP="00FD29A6">
            <w:pPr>
              <w:pStyle w:val="ab"/>
              <w:rPr>
                <w:rFonts w:ascii="Tahoma" w:hAnsi="Tahoma" w:cs="Tahoma"/>
                <w:sz w:val="21"/>
                <w:szCs w:val="21"/>
              </w:rPr>
            </w:pP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442D7" w14:textId="286A0A97" w:rsidR="001077D5" w:rsidRPr="006E349D" w:rsidRDefault="001077D5" w:rsidP="006E349D">
            <w:pPr>
              <w:pStyle w:val="ab"/>
              <w:jc w:val="center"/>
              <w:rPr>
                <w:rFonts w:ascii="Tahoma" w:hAnsi="Tahoma" w:cs="Tahoma"/>
                <w:b/>
                <w:sz w:val="21"/>
                <w:szCs w:val="21"/>
                <w:lang w:val="el-GR"/>
              </w:rPr>
            </w:pPr>
            <w:r w:rsidRPr="00395D45">
              <w:rPr>
                <w:rFonts w:ascii="Tahoma" w:hAnsi="Tahoma" w:cs="Tahoma"/>
                <w:b/>
                <w:sz w:val="21"/>
                <w:szCs w:val="21"/>
                <w:lang w:val="en-US"/>
              </w:rPr>
              <w:t xml:space="preserve">Early booking </w:t>
            </w:r>
            <w:r w:rsidR="006E349D">
              <w:rPr>
                <w:rFonts w:ascii="Tahoma" w:hAnsi="Tahoma" w:cs="Tahoma"/>
                <w:b/>
                <w:sz w:val="21"/>
                <w:szCs w:val="21"/>
                <w:lang w:val="el-GR"/>
              </w:rPr>
              <w:t>έως 30/09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5263F" w14:textId="25343CAE" w:rsidR="001077D5" w:rsidRPr="006E349D" w:rsidRDefault="006E349D" w:rsidP="006E349D">
            <w:pPr>
              <w:pStyle w:val="ab"/>
              <w:jc w:val="center"/>
              <w:rPr>
                <w:rFonts w:ascii="Tahoma" w:hAnsi="Tahoma" w:cs="Tahoma"/>
                <w:b/>
                <w:sz w:val="21"/>
                <w:szCs w:val="21"/>
                <w:lang w:val="el-GR"/>
              </w:rPr>
            </w:pPr>
            <w:r>
              <w:rPr>
                <w:rFonts w:ascii="Tahoma" w:hAnsi="Tahoma" w:cs="Tahoma"/>
                <w:b/>
                <w:sz w:val="21"/>
                <w:szCs w:val="21"/>
                <w:lang w:val="el-GR"/>
              </w:rPr>
              <w:t>Τ</w:t>
            </w:r>
            <w:r w:rsidR="001077D5" w:rsidRPr="00395D45">
              <w:rPr>
                <w:rFonts w:ascii="Tahoma" w:hAnsi="Tahoma" w:cs="Tahoma"/>
                <w:b/>
                <w:sz w:val="21"/>
                <w:szCs w:val="21"/>
              </w:rPr>
              <w:t>ιμή</w:t>
            </w:r>
            <w:r>
              <w:rPr>
                <w:rFonts w:ascii="Tahoma" w:hAnsi="Tahoma" w:cs="Tahoma"/>
                <w:b/>
                <w:sz w:val="21"/>
                <w:szCs w:val="21"/>
                <w:lang w:val="el-GR"/>
              </w:rPr>
              <w:t xml:space="preserve"> από 01/10</w:t>
            </w:r>
          </w:p>
        </w:tc>
      </w:tr>
      <w:tr w:rsidR="001077D5" w:rsidRPr="00395D45" w14:paraId="4A3F7834" w14:textId="77777777" w:rsidTr="006E349D">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5C781" w14:textId="77777777" w:rsidR="001077D5" w:rsidRPr="00395D45" w:rsidRDefault="001077D5" w:rsidP="00FD29A6">
            <w:pPr>
              <w:pStyle w:val="ab"/>
              <w:jc w:val="center"/>
              <w:rPr>
                <w:rFonts w:ascii="Tahoma" w:hAnsi="Tahoma" w:cs="Tahoma"/>
                <w:sz w:val="21"/>
                <w:szCs w:val="21"/>
              </w:rPr>
            </w:pPr>
            <w:r w:rsidRPr="00395D45">
              <w:rPr>
                <w:rFonts w:ascii="Tahoma" w:hAnsi="Tahoma" w:cs="Tahoma"/>
                <w:sz w:val="21"/>
                <w:szCs w:val="21"/>
              </w:rPr>
              <w:t>Τιμή σε δίκλινο</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37E7F" w14:textId="30E36D7A" w:rsidR="001077D5" w:rsidRPr="00395D45" w:rsidRDefault="00890C73" w:rsidP="00FD29A6">
            <w:pPr>
              <w:pStyle w:val="ab"/>
              <w:jc w:val="center"/>
              <w:rPr>
                <w:rFonts w:ascii="Tahoma" w:hAnsi="Tahoma" w:cs="Tahoma"/>
                <w:sz w:val="21"/>
                <w:szCs w:val="21"/>
              </w:rPr>
            </w:pPr>
            <w:r>
              <w:rPr>
                <w:rFonts w:ascii="Tahoma" w:hAnsi="Tahoma" w:cs="Tahoma"/>
                <w:sz w:val="21"/>
                <w:szCs w:val="21"/>
                <w:lang w:val="el-GR"/>
              </w:rPr>
              <w:t>80</w:t>
            </w:r>
            <w:r w:rsidR="001077D5" w:rsidRPr="00395D45">
              <w:rPr>
                <w:rFonts w:ascii="Tahoma" w:hAnsi="Tahoma" w:cs="Tahoma"/>
                <w:sz w:val="21"/>
                <w:szCs w:val="21"/>
              </w:rPr>
              <w:t>0 €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8B7C9" w14:textId="57CC01B5" w:rsidR="001077D5" w:rsidRPr="00395D45" w:rsidRDefault="006E349D" w:rsidP="00FD29A6">
            <w:pPr>
              <w:pStyle w:val="ab"/>
              <w:jc w:val="center"/>
              <w:rPr>
                <w:rFonts w:ascii="Tahoma" w:hAnsi="Tahoma" w:cs="Tahoma"/>
                <w:sz w:val="21"/>
                <w:szCs w:val="21"/>
                <w:lang w:val="en-US"/>
              </w:rPr>
            </w:pPr>
            <w:r>
              <w:rPr>
                <w:rFonts w:ascii="Tahoma" w:hAnsi="Tahoma" w:cs="Tahoma"/>
                <w:sz w:val="21"/>
                <w:szCs w:val="21"/>
                <w:lang w:val="el-GR"/>
              </w:rPr>
              <w:t>85</w:t>
            </w:r>
            <w:r w:rsidR="001077D5" w:rsidRPr="00395D45">
              <w:rPr>
                <w:rFonts w:ascii="Tahoma" w:hAnsi="Tahoma" w:cs="Tahoma"/>
                <w:sz w:val="21"/>
                <w:szCs w:val="21"/>
              </w:rPr>
              <w:t>0 €</w:t>
            </w:r>
          </w:p>
        </w:tc>
      </w:tr>
      <w:tr w:rsidR="001077D5" w:rsidRPr="00395D45" w14:paraId="4FB31494" w14:textId="77777777" w:rsidTr="006E349D">
        <w:tc>
          <w:tcPr>
            <w:tcW w:w="4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F34917" w14:textId="77777777" w:rsidR="001077D5" w:rsidRPr="00395D45" w:rsidRDefault="001077D5" w:rsidP="00FD29A6">
            <w:pPr>
              <w:pStyle w:val="ab"/>
              <w:jc w:val="center"/>
              <w:rPr>
                <w:rFonts w:ascii="Tahoma" w:hAnsi="Tahoma" w:cs="Tahoma"/>
                <w:sz w:val="21"/>
                <w:szCs w:val="21"/>
                <w:lang w:val="en-US"/>
              </w:rPr>
            </w:pPr>
            <w:r w:rsidRPr="00395D45">
              <w:rPr>
                <w:rFonts w:ascii="Tahoma" w:hAnsi="Tahoma" w:cs="Tahoma"/>
                <w:sz w:val="21"/>
                <w:szCs w:val="21"/>
              </w:rPr>
              <w:t>Τιμή σε μονόκλινο</w:t>
            </w:r>
          </w:p>
        </w:tc>
        <w:tc>
          <w:tcPr>
            <w:tcW w:w="32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7EE45" w14:textId="79BCFEB6" w:rsidR="001077D5" w:rsidRPr="00395D45" w:rsidRDefault="007702A3" w:rsidP="00FD29A6">
            <w:pPr>
              <w:pStyle w:val="ab"/>
              <w:jc w:val="center"/>
              <w:rPr>
                <w:rFonts w:ascii="Tahoma" w:hAnsi="Tahoma" w:cs="Tahoma"/>
                <w:sz w:val="21"/>
                <w:szCs w:val="21"/>
              </w:rPr>
            </w:pPr>
            <w:r>
              <w:rPr>
                <w:rFonts w:ascii="Tahoma" w:hAnsi="Tahoma" w:cs="Tahoma"/>
                <w:sz w:val="21"/>
                <w:szCs w:val="21"/>
                <w:lang w:val="el-GR"/>
              </w:rPr>
              <w:t>940</w:t>
            </w:r>
            <w:r w:rsidR="001077D5" w:rsidRPr="00395D45">
              <w:rPr>
                <w:rFonts w:ascii="Tahoma" w:hAnsi="Tahoma" w:cs="Tahoma"/>
                <w:sz w:val="21"/>
                <w:szCs w:val="21"/>
              </w:rPr>
              <w:t xml:space="preserve"> €</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C8ABB" w14:textId="349F3E36" w:rsidR="001077D5" w:rsidRPr="00395D45" w:rsidRDefault="007702A3" w:rsidP="00FD29A6">
            <w:pPr>
              <w:pStyle w:val="ab"/>
              <w:jc w:val="center"/>
              <w:rPr>
                <w:rFonts w:ascii="Tahoma" w:hAnsi="Tahoma" w:cs="Tahoma"/>
                <w:sz w:val="21"/>
                <w:szCs w:val="21"/>
                <w:lang w:val="en-US"/>
              </w:rPr>
            </w:pPr>
            <w:r>
              <w:rPr>
                <w:rFonts w:ascii="Tahoma" w:hAnsi="Tahoma" w:cs="Tahoma"/>
                <w:sz w:val="21"/>
                <w:szCs w:val="21"/>
                <w:lang w:val="el-GR"/>
              </w:rPr>
              <w:t>99</w:t>
            </w:r>
            <w:r w:rsidR="001077D5" w:rsidRPr="00395D45">
              <w:rPr>
                <w:rFonts w:ascii="Tahoma" w:hAnsi="Tahoma" w:cs="Tahoma"/>
                <w:sz w:val="21"/>
                <w:szCs w:val="21"/>
              </w:rPr>
              <w:t>0 €</w:t>
            </w:r>
          </w:p>
        </w:tc>
      </w:tr>
    </w:tbl>
    <w:p w14:paraId="24295A25" w14:textId="77777777" w:rsidR="001077D5" w:rsidRPr="00513F4C" w:rsidRDefault="001077D5" w:rsidP="001077D5">
      <w:pPr>
        <w:pStyle w:val="ab"/>
        <w:rPr>
          <w:rFonts w:ascii="Tahoma" w:eastAsia="SimSun" w:hAnsi="Tahoma" w:cs="Tahoma"/>
          <w:b/>
          <w:bCs/>
          <w:color w:val="000000" w:themeColor="text1"/>
          <w:sz w:val="10"/>
          <w:szCs w:val="10"/>
          <w:lang w:val="el-GR" w:eastAsia="hi-IN" w:bidi="hi-IN"/>
          <w14:ligatures w14:val="none"/>
        </w:rPr>
      </w:pPr>
    </w:p>
    <w:p w14:paraId="6173F1E4" w14:textId="77777777" w:rsidR="001077D5" w:rsidRPr="00395D45" w:rsidRDefault="001077D5" w:rsidP="001077D5">
      <w:pPr>
        <w:pStyle w:val="ab"/>
        <w:rPr>
          <w:rFonts w:ascii="Tahoma" w:eastAsia="Times New Roman" w:hAnsi="Tahoma" w:cs="Tahoma"/>
          <w:b/>
          <w:bCs/>
          <w:color w:val="000000" w:themeColor="text1"/>
          <w:sz w:val="21"/>
          <w:szCs w:val="21"/>
          <w:lang w:eastAsia="hi-IN" w:bidi="hi-IN"/>
          <w14:ligatures w14:val="none"/>
        </w:rPr>
      </w:pPr>
      <w:r w:rsidRPr="00395D45">
        <w:rPr>
          <w:rFonts w:ascii="Tahoma" w:eastAsia="SimSun" w:hAnsi="Tahoma" w:cs="Tahoma"/>
          <w:b/>
          <w:bCs/>
          <w:color w:val="000000" w:themeColor="text1"/>
          <w:sz w:val="21"/>
          <w:szCs w:val="21"/>
          <w:lang w:eastAsia="hi-IN" w:bidi="hi-IN"/>
          <w14:ligatures w14:val="none"/>
        </w:rPr>
        <w:t>ΠΕΡΙΛΑΜΒΑΝΟΝΤΑΙ</w:t>
      </w:r>
      <w:r w:rsidRPr="00395D45">
        <w:rPr>
          <w:rFonts w:ascii="Tahoma" w:eastAsia="Times New Roman" w:hAnsi="Tahoma" w:cs="Tahoma"/>
          <w:b/>
          <w:bCs/>
          <w:color w:val="000000" w:themeColor="text1"/>
          <w:sz w:val="21"/>
          <w:szCs w:val="21"/>
          <w:lang w:eastAsia="hi-IN" w:bidi="hi-IN"/>
          <w14:ligatures w14:val="none"/>
        </w:rPr>
        <w:t>:</w:t>
      </w:r>
    </w:p>
    <w:p w14:paraId="3813975D" w14:textId="068A3239" w:rsidR="001077D5" w:rsidRPr="00F20816" w:rsidRDefault="001077D5" w:rsidP="001077D5">
      <w:pPr>
        <w:pStyle w:val="ab"/>
        <w:numPr>
          <w:ilvl w:val="0"/>
          <w:numId w:val="3"/>
        </w:numPr>
        <w:rPr>
          <w:rFonts w:ascii="Tahoma" w:eastAsia="Times New Roman" w:hAnsi="Tahoma" w:cs="Tahoma"/>
          <w:sz w:val="21"/>
          <w:szCs w:val="21"/>
          <w:lang w:eastAsia="el-GR"/>
        </w:rPr>
      </w:pPr>
      <w:r w:rsidRPr="00395D45">
        <w:rPr>
          <w:rFonts w:ascii="Tahoma" w:eastAsia="Times New Roman" w:hAnsi="Tahoma" w:cs="Tahoma"/>
          <w:sz w:val="21"/>
          <w:szCs w:val="21"/>
          <w:lang w:eastAsia="el-GR"/>
        </w:rPr>
        <w:t xml:space="preserve">Αεροπορικά εισιτήρια Αθήνα - </w:t>
      </w:r>
      <w:r w:rsidR="00720817">
        <w:rPr>
          <w:rFonts w:ascii="Tahoma" w:eastAsia="Times New Roman" w:hAnsi="Tahoma" w:cs="Tahoma"/>
          <w:sz w:val="21"/>
          <w:szCs w:val="21"/>
          <w:lang w:val="el-GR" w:eastAsia="el-GR"/>
        </w:rPr>
        <w:t>Μπορτνώ</w:t>
      </w:r>
      <w:r w:rsidRPr="00395D45">
        <w:rPr>
          <w:rFonts w:ascii="Tahoma" w:eastAsia="Times New Roman" w:hAnsi="Tahoma" w:cs="Tahoma"/>
          <w:sz w:val="21"/>
          <w:szCs w:val="21"/>
          <w:lang w:eastAsia="el-GR"/>
        </w:rPr>
        <w:t xml:space="preserve"> </w:t>
      </w:r>
      <w:r w:rsidR="00F20816">
        <w:rPr>
          <w:rFonts w:ascii="Tahoma" w:eastAsia="Times New Roman" w:hAnsi="Tahoma" w:cs="Tahoma"/>
          <w:sz w:val="21"/>
          <w:szCs w:val="21"/>
          <w:lang w:eastAsia="el-GR"/>
        </w:rPr>
        <w:t>–</w:t>
      </w:r>
      <w:r w:rsidRPr="00395D45">
        <w:rPr>
          <w:rFonts w:ascii="Tahoma" w:eastAsia="Times New Roman" w:hAnsi="Tahoma" w:cs="Tahoma"/>
          <w:sz w:val="21"/>
          <w:szCs w:val="21"/>
          <w:lang w:eastAsia="el-GR"/>
        </w:rPr>
        <w:t xml:space="preserve"> Αθή</w:t>
      </w:r>
      <w:r w:rsidR="00F20816">
        <w:rPr>
          <w:rFonts w:ascii="Tahoma" w:eastAsia="Times New Roman" w:hAnsi="Tahoma" w:cs="Tahoma"/>
          <w:sz w:val="21"/>
          <w:szCs w:val="21"/>
          <w:lang w:val="el-GR" w:eastAsia="el-GR"/>
        </w:rPr>
        <w:t xml:space="preserve">να με την </w:t>
      </w:r>
      <w:r w:rsidR="00F20816">
        <w:rPr>
          <w:rFonts w:ascii="Tahoma" w:eastAsia="Times New Roman" w:hAnsi="Tahoma" w:cs="Tahoma"/>
          <w:sz w:val="21"/>
          <w:szCs w:val="21"/>
          <w:lang w:val="en-US" w:eastAsia="el-GR"/>
        </w:rPr>
        <w:t>VOLOTEA</w:t>
      </w:r>
      <w:r w:rsidR="00F20816" w:rsidRPr="00F20816">
        <w:rPr>
          <w:rFonts w:ascii="Tahoma" w:eastAsia="Times New Roman" w:hAnsi="Tahoma" w:cs="Tahoma"/>
          <w:sz w:val="21"/>
          <w:szCs w:val="21"/>
          <w:lang w:val="el-GR" w:eastAsia="el-GR"/>
        </w:rPr>
        <w:t xml:space="preserve"> </w:t>
      </w:r>
    </w:p>
    <w:p w14:paraId="75954A77" w14:textId="0BDF54F8" w:rsidR="00F20816" w:rsidRPr="001575A9" w:rsidRDefault="00F20816" w:rsidP="001575A9">
      <w:pPr>
        <w:pStyle w:val="ab"/>
        <w:numPr>
          <w:ilvl w:val="0"/>
          <w:numId w:val="3"/>
        </w:numPr>
        <w:rPr>
          <w:rFonts w:ascii="Tahoma" w:eastAsia="Times New Roman" w:hAnsi="Tahoma" w:cs="Tahoma"/>
          <w:sz w:val="21"/>
          <w:szCs w:val="21"/>
          <w:lang w:eastAsia="el-GR"/>
        </w:rPr>
      </w:pPr>
      <w:r w:rsidRPr="007D23FF">
        <w:rPr>
          <w:rFonts w:ascii="Tahoma" w:eastAsia="Times New Roman" w:hAnsi="Tahoma" w:cs="Tahoma"/>
          <w:sz w:val="21"/>
          <w:szCs w:val="21"/>
          <w:lang w:eastAsia="el-GR"/>
        </w:rPr>
        <w:t>Μία αποσκευή μέχρι 20 κιλά</w:t>
      </w:r>
      <w:r>
        <w:rPr>
          <w:rFonts w:ascii="Tahoma" w:eastAsia="Times New Roman" w:hAnsi="Tahoma" w:cs="Tahoma"/>
          <w:sz w:val="21"/>
          <w:szCs w:val="21"/>
          <w:lang w:val="el-GR" w:eastAsia="el-GR"/>
        </w:rPr>
        <w:t xml:space="preserve"> και μ</w:t>
      </w:r>
      <w:r w:rsidRPr="00513F4C">
        <w:rPr>
          <w:rFonts w:ascii="Tahoma" w:eastAsia="Times New Roman" w:hAnsi="Tahoma" w:cs="Tahoma"/>
          <w:sz w:val="21"/>
          <w:szCs w:val="21"/>
          <w:lang w:eastAsia="el-GR"/>
        </w:rPr>
        <w:t>ία χειραποσκευή μέχρι 8 κιλά</w:t>
      </w:r>
    </w:p>
    <w:p w14:paraId="774B62A4" w14:textId="63229EA2" w:rsidR="006B40B9" w:rsidRPr="00E623B7" w:rsidRDefault="001077D5" w:rsidP="00E623B7">
      <w:pPr>
        <w:pStyle w:val="ab"/>
        <w:numPr>
          <w:ilvl w:val="0"/>
          <w:numId w:val="3"/>
        </w:numPr>
        <w:rPr>
          <w:rFonts w:ascii="Tahoma" w:eastAsia="Times New Roman" w:hAnsi="Tahoma" w:cs="Tahoma"/>
          <w:sz w:val="21"/>
          <w:szCs w:val="21"/>
          <w:lang w:eastAsia="el-GR"/>
        </w:rPr>
      </w:pPr>
      <w:r w:rsidRPr="007D23FF">
        <w:rPr>
          <w:rFonts w:ascii="Tahoma" w:eastAsia="Times New Roman" w:hAnsi="Tahoma" w:cs="Tahoma"/>
          <w:sz w:val="21"/>
          <w:szCs w:val="21"/>
          <w:lang w:eastAsia="el-GR"/>
        </w:rPr>
        <w:t>Διαμονή σ</w:t>
      </w:r>
      <w:r w:rsidR="001575A9">
        <w:rPr>
          <w:rFonts w:ascii="Tahoma" w:eastAsia="Times New Roman" w:hAnsi="Tahoma" w:cs="Tahoma"/>
          <w:sz w:val="21"/>
          <w:szCs w:val="21"/>
          <w:lang w:val="el-GR" w:eastAsia="el-GR"/>
        </w:rPr>
        <w:t>το</w:t>
      </w:r>
      <w:r w:rsidRPr="007D23FF">
        <w:rPr>
          <w:rFonts w:ascii="Tahoma" w:eastAsia="Times New Roman" w:hAnsi="Tahoma" w:cs="Tahoma"/>
          <w:sz w:val="21"/>
          <w:szCs w:val="21"/>
          <w:lang w:eastAsia="el-GR"/>
        </w:rPr>
        <w:t xml:space="preserve"> κεντρικό ξενοδοχεία </w:t>
      </w:r>
      <w:r w:rsidR="001575A9" w:rsidRPr="001575A9">
        <w:rPr>
          <w:rFonts w:ascii="Tahoma" w:eastAsia="Calibri" w:hAnsi="Tahoma" w:cs="Tahoma"/>
          <w:sz w:val="21"/>
          <w:szCs w:val="21"/>
          <w:lang w:val="en-US"/>
        </w:rPr>
        <w:t>Novotel</w:t>
      </w:r>
      <w:r w:rsidR="001575A9" w:rsidRPr="001575A9">
        <w:rPr>
          <w:rFonts w:ascii="Tahoma" w:eastAsia="Calibri" w:hAnsi="Tahoma" w:cs="Tahoma"/>
          <w:sz w:val="21"/>
          <w:szCs w:val="21"/>
        </w:rPr>
        <w:t xml:space="preserve"> </w:t>
      </w:r>
      <w:r w:rsidR="001575A9" w:rsidRPr="001575A9">
        <w:rPr>
          <w:rFonts w:ascii="Tahoma" w:eastAsia="Calibri" w:hAnsi="Tahoma" w:cs="Tahoma"/>
          <w:sz w:val="21"/>
          <w:szCs w:val="21"/>
          <w:lang w:val="en-US"/>
        </w:rPr>
        <w:t>Bordeaux</w:t>
      </w:r>
      <w:r w:rsidR="001575A9" w:rsidRPr="001575A9">
        <w:rPr>
          <w:rFonts w:ascii="Tahoma" w:eastAsia="Calibri" w:hAnsi="Tahoma" w:cs="Tahoma"/>
          <w:sz w:val="21"/>
          <w:szCs w:val="21"/>
        </w:rPr>
        <w:t xml:space="preserve"> </w:t>
      </w:r>
      <w:r w:rsidR="001575A9" w:rsidRPr="001575A9">
        <w:rPr>
          <w:rFonts w:ascii="Tahoma" w:eastAsia="Calibri" w:hAnsi="Tahoma" w:cs="Tahoma"/>
          <w:sz w:val="21"/>
          <w:szCs w:val="21"/>
          <w:lang w:val="en-US"/>
        </w:rPr>
        <w:t>Centre</w:t>
      </w:r>
      <w:r w:rsidR="001575A9" w:rsidRPr="001575A9">
        <w:rPr>
          <w:rFonts w:ascii="Tahoma" w:eastAsia="Calibri" w:hAnsi="Tahoma" w:cs="Tahoma"/>
          <w:sz w:val="21"/>
          <w:szCs w:val="21"/>
        </w:rPr>
        <w:t xml:space="preserve"> </w:t>
      </w:r>
      <w:r w:rsidR="001575A9" w:rsidRPr="001575A9">
        <w:rPr>
          <w:rFonts w:ascii="Tahoma" w:eastAsia="Calibri" w:hAnsi="Tahoma" w:cs="Tahoma"/>
          <w:sz w:val="21"/>
          <w:szCs w:val="21"/>
          <w:lang w:val="en-US"/>
        </w:rPr>
        <w:t>Ville</w:t>
      </w:r>
      <w:r w:rsidR="001575A9" w:rsidRPr="001575A9">
        <w:rPr>
          <w:rFonts w:ascii="Tahoma" w:eastAsia="Calibri" w:hAnsi="Tahoma" w:cs="Tahoma"/>
          <w:sz w:val="21"/>
          <w:szCs w:val="21"/>
        </w:rPr>
        <w:t xml:space="preserve"> </w:t>
      </w:r>
      <w:r w:rsidR="001575A9" w:rsidRPr="001575A9">
        <w:rPr>
          <w:rFonts w:ascii="Tahoma" w:hAnsi="Tahoma" w:cs="Tahoma"/>
          <w:color w:val="383838"/>
          <w:sz w:val="21"/>
          <w:szCs w:val="21"/>
          <w:shd w:val="clear" w:color="auto" w:fill="FFFFFF"/>
        </w:rPr>
        <w:t xml:space="preserve"> </w:t>
      </w:r>
      <w:r w:rsidRPr="007D23FF">
        <w:rPr>
          <w:rFonts w:ascii="Tahoma" w:eastAsia="Times New Roman" w:hAnsi="Tahoma" w:cs="Tahoma"/>
          <w:sz w:val="21"/>
          <w:szCs w:val="21"/>
          <w:lang w:eastAsia="el-GR"/>
        </w:rPr>
        <w:t>4*</w:t>
      </w:r>
      <w:r w:rsidR="001575A9">
        <w:rPr>
          <w:rFonts w:ascii="Tahoma" w:eastAsia="Times New Roman" w:hAnsi="Tahoma" w:cs="Tahoma"/>
          <w:sz w:val="21"/>
          <w:szCs w:val="21"/>
          <w:lang w:val="el-GR" w:eastAsia="el-GR"/>
        </w:rPr>
        <w:t xml:space="preserve"> </w:t>
      </w:r>
      <w:r>
        <w:rPr>
          <w:rFonts w:ascii="Tahoma" w:eastAsia="Times New Roman" w:hAnsi="Tahoma" w:cs="Tahoma"/>
          <w:sz w:val="21"/>
          <w:szCs w:val="21"/>
          <w:lang w:val="el-GR" w:eastAsia="el-GR"/>
        </w:rPr>
        <w:t>με π</w:t>
      </w:r>
      <w:r w:rsidRPr="00E57582">
        <w:rPr>
          <w:rFonts w:ascii="Tahoma" w:eastAsia="Times New Roman" w:hAnsi="Tahoma" w:cs="Tahoma"/>
          <w:sz w:val="21"/>
          <w:szCs w:val="21"/>
          <w:lang w:eastAsia="el-GR"/>
        </w:rPr>
        <w:t>ρωινό μπουφέ καθημερινά</w:t>
      </w:r>
    </w:p>
    <w:p w14:paraId="5289F859" w14:textId="0C645BD6" w:rsidR="001077D5" w:rsidRPr="006B40B9" w:rsidRDefault="006B40B9" w:rsidP="006B40B9">
      <w:pPr>
        <w:pStyle w:val="ab"/>
        <w:numPr>
          <w:ilvl w:val="0"/>
          <w:numId w:val="3"/>
        </w:numPr>
        <w:rPr>
          <w:rFonts w:ascii="Tahoma" w:eastAsia="Times New Roman" w:hAnsi="Tahoma" w:cs="Tahoma"/>
          <w:sz w:val="21"/>
          <w:szCs w:val="21"/>
          <w:lang w:eastAsia="el-GR"/>
        </w:rPr>
      </w:pPr>
      <w:r>
        <w:rPr>
          <w:rFonts w:ascii="Tahoma" w:eastAsia="Times New Roman" w:hAnsi="Tahoma" w:cs="Tahoma"/>
          <w:sz w:val="21"/>
          <w:szCs w:val="21"/>
          <w:lang w:val="el-GR" w:eastAsia="el-GR"/>
        </w:rPr>
        <w:t>Μεταφορές</w:t>
      </w:r>
      <w:r w:rsidR="001077D5" w:rsidRPr="007D23FF">
        <w:rPr>
          <w:rFonts w:ascii="Tahoma" w:eastAsia="Times New Roman" w:hAnsi="Tahoma" w:cs="Tahoma"/>
          <w:sz w:val="21"/>
          <w:szCs w:val="21"/>
          <w:lang w:eastAsia="el-GR"/>
        </w:rPr>
        <w:t>, περιηγήσεις, ξεναγήσεις όπως αναφέρονται στο αναλυτικό πρόγραμμα της εκδρομής</w:t>
      </w:r>
    </w:p>
    <w:p w14:paraId="12094135" w14:textId="77777777" w:rsidR="001077D5" w:rsidRPr="00E623B7" w:rsidRDefault="001077D5" w:rsidP="001077D5">
      <w:pPr>
        <w:pStyle w:val="ab"/>
        <w:numPr>
          <w:ilvl w:val="0"/>
          <w:numId w:val="3"/>
        </w:numPr>
        <w:rPr>
          <w:rFonts w:ascii="Tahoma" w:eastAsia="Times New Roman" w:hAnsi="Tahoma" w:cs="Tahoma"/>
          <w:sz w:val="21"/>
          <w:szCs w:val="21"/>
          <w:lang w:eastAsia="el-GR"/>
        </w:rPr>
      </w:pPr>
      <w:r w:rsidRPr="007D23FF">
        <w:rPr>
          <w:rFonts w:ascii="Tahoma" w:eastAsia="Times New Roman" w:hAnsi="Tahoma" w:cs="Tahoma"/>
          <w:kern w:val="0"/>
          <w:sz w:val="21"/>
          <w:szCs w:val="21"/>
          <w:lang w:eastAsia="el-GR"/>
          <w14:ligatures w14:val="none"/>
        </w:rPr>
        <w:t xml:space="preserve">Μεταφορά με πούλμαν ή </w:t>
      </w:r>
      <w:r w:rsidRPr="007D23FF">
        <w:rPr>
          <w:rFonts w:ascii="Tahoma" w:eastAsia="Times New Roman" w:hAnsi="Tahoma" w:cs="Tahoma"/>
          <w:kern w:val="0"/>
          <w:sz w:val="21"/>
          <w:szCs w:val="21"/>
          <w:lang w:val="en-US" w:eastAsia="el-GR"/>
          <w14:ligatures w14:val="none"/>
        </w:rPr>
        <w:t>mini</w:t>
      </w:r>
      <w:r w:rsidRPr="007D23FF">
        <w:rPr>
          <w:rFonts w:ascii="Tahoma" w:eastAsia="Times New Roman" w:hAnsi="Tahoma" w:cs="Tahoma"/>
          <w:kern w:val="0"/>
          <w:sz w:val="21"/>
          <w:szCs w:val="21"/>
          <w:lang w:eastAsia="el-GR"/>
          <w14:ligatures w14:val="none"/>
        </w:rPr>
        <w:t xml:space="preserve"> </w:t>
      </w:r>
      <w:r w:rsidRPr="007D23FF">
        <w:rPr>
          <w:rFonts w:ascii="Tahoma" w:eastAsia="Times New Roman" w:hAnsi="Tahoma" w:cs="Tahoma"/>
          <w:kern w:val="0"/>
          <w:sz w:val="21"/>
          <w:szCs w:val="21"/>
          <w:lang w:val="en-US" w:eastAsia="el-GR"/>
          <w14:ligatures w14:val="none"/>
        </w:rPr>
        <w:t>bus</w:t>
      </w:r>
      <w:r w:rsidRPr="007D23FF">
        <w:rPr>
          <w:rFonts w:ascii="Tahoma" w:eastAsia="Times New Roman" w:hAnsi="Tahoma" w:cs="Tahoma"/>
          <w:kern w:val="0"/>
          <w:sz w:val="21"/>
          <w:szCs w:val="21"/>
          <w:lang w:eastAsia="el-GR"/>
          <w14:ligatures w14:val="none"/>
        </w:rPr>
        <w:t xml:space="preserve"> από Πάτρα – Αεροδρόμιο Ελ. Βενιζέλος – Πάτρα</w:t>
      </w:r>
    </w:p>
    <w:p w14:paraId="26EFAB87" w14:textId="4BCFEA12" w:rsidR="00E623B7" w:rsidRPr="00E623B7" w:rsidRDefault="00E623B7" w:rsidP="00E623B7">
      <w:pPr>
        <w:numPr>
          <w:ilvl w:val="0"/>
          <w:numId w:val="3"/>
        </w:numPr>
        <w:spacing w:after="0" w:line="240" w:lineRule="auto"/>
        <w:contextualSpacing/>
        <w:jc w:val="both"/>
        <w:rPr>
          <w:rFonts w:ascii="Tahoma" w:eastAsia="Calibri" w:hAnsi="Tahoma" w:cs="Tahoma"/>
          <w:sz w:val="21"/>
          <w:szCs w:val="21"/>
        </w:rPr>
      </w:pPr>
      <w:r w:rsidRPr="00E623B7">
        <w:rPr>
          <w:rFonts w:ascii="Tahoma" w:eastAsia="Calibri" w:hAnsi="Tahoma" w:cs="Tahoma"/>
          <w:b/>
          <w:bCs/>
          <w:sz w:val="21"/>
          <w:szCs w:val="21"/>
        </w:rPr>
        <w:t>ΔΩΡΟ</w:t>
      </w:r>
      <w:r w:rsidRPr="00E623B7">
        <w:rPr>
          <w:rFonts w:ascii="Tahoma" w:eastAsia="Calibri" w:hAnsi="Tahoma" w:cs="Tahoma"/>
          <w:sz w:val="21"/>
          <w:szCs w:val="21"/>
        </w:rPr>
        <w:t xml:space="preserve"> η</w:t>
      </w:r>
      <w:r w:rsidRPr="00E623B7">
        <w:rPr>
          <w:rFonts w:ascii="Tahoma" w:eastAsia="Calibri" w:hAnsi="Tahoma" w:cs="Tahoma"/>
          <w:sz w:val="21"/>
          <w:szCs w:val="21"/>
        </w:rPr>
        <w:t xml:space="preserve"> μίνι κρουαζιέρα στον ποταμό </w:t>
      </w:r>
      <w:r w:rsidRPr="00E623B7">
        <w:rPr>
          <w:rFonts w:ascii="Tahoma" w:eastAsia="Calibri" w:hAnsi="Tahoma" w:cs="Tahoma"/>
          <w:sz w:val="21"/>
          <w:szCs w:val="21"/>
          <w:lang w:val="en-US"/>
        </w:rPr>
        <w:t>GARONNE</w:t>
      </w:r>
    </w:p>
    <w:p w14:paraId="7EA63B96" w14:textId="29752321" w:rsidR="001077D5" w:rsidRPr="006B40B9" w:rsidRDefault="001077D5" w:rsidP="006B40B9">
      <w:pPr>
        <w:pStyle w:val="ab"/>
        <w:numPr>
          <w:ilvl w:val="0"/>
          <w:numId w:val="3"/>
        </w:numPr>
        <w:rPr>
          <w:rFonts w:ascii="Tahoma" w:eastAsia="Times New Roman" w:hAnsi="Tahoma" w:cs="Tahoma"/>
          <w:sz w:val="21"/>
          <w:szCs w:val="21"/>
          <w:lang w:eastAsia="el-GR"/>
        </w:rPr>
      </w:pPr>
      <w:r w:rsidRPr="007D23FF">
        <w:rPr>
          <w:rFonts w:ascii="Tahoma" w:eastAsia="Times New Roman" w:hAnsi="Tahoma" w:cs="Tahoma"/>
          <w:sz w:val="21"/>
          <w:szCs w:val="21"/>
          <w:lang w:eastAsia="el-GR"/>
        </w:rPr>
        <w:t>Αρχηγό</w:t>
      </w:r>
      <w:r w:rsidR="006B40B9">
        <w:rPr>
          <w:rFonts w:ascii="Tahoma" w:eastAsia="Times New Roman" w:hAnsi="Tahoma" w:cs="Tahoma"/>
          <w:sz w:val="21"/>
          <w:szCs w:val="21"/>
          <w:lang w:val="el-GR" w:eastAsia="el-GR"/>
        </w:rPr>
        <w:t>ς</w:t>
      </w:r>
      <w:r w:rsidRPr="007D23FF">
        <w:rPr>
          <w:rFonts w:ascii="Tahoma" w:eastAsia="Times New Roman" w:hAnsi="Tahoma" w:cs="Tahoma"/>
          <w:sz w:val="21"/>
          <w:szCs w:val="21"/>
          <w:lang w:eastAsia="el-GR"/>
        </w:rPr>
        <w:t xml:space="preserve"> – Συνοδό</w:t>
      </w:r>
      <w:r w:rsidR="006B40B9">
        <w:rPr>
          <w:rFonts w:ascii="Tahoma" w:eastAsia="Times New Roman" w:hAnsi="Tahoma" w:cs="Tahoma"/>
          <w:sz w:val="21"/>
          <w:szCs w:val="21"/>
          <w:lang w:val="el-GR" w:eastAsia="el-GR"/>
        </w:rPr>
        <w:t>ς</w:t>
      </w:r>
    </w:p>
    <w:p w14:paraId="4A48E19A" w14:textId="376940D0" w:rsidR="001077D5" w:rsidRPr="00AD7C7E" w:rsidRDefault="001077D5" w:rsidP="001077D5">
      <w:pPr>
        <w:pStyle w:val="ab"/>
        <w:numPr>
          <w:ilvl w:val="0"/>
          <w:numId w:val="3"/>
        </w:numPr>
        <w:rPr>
          <w:rFonts w:ascii="Tahoma" w:eastAsia="Times New Roman" w:hAnsi="Tahoma" w:cs="Tahoma"/>
          <w:b/>
          <w:bCs/>
          <w:sz w:val="21"/>
          <w:szCs w:val="21"/>
          <w:lang w:eastAsia="el-GR"/>
        </w:rPr>
      </w:pPr>
      <w:r w:rsidRPr="00513F4C">
        <w:rPr>
          <w:rFonts w:ascii="Tahoma" w:eastAsia="Times New Roman" w:hAnsi="Tahoma" w:cs="Tahoma"/>
          <w:b/>
          <w:bCs/>
          <w:sz w:val="21"/>
          <w:szCs w:val="21"/>
          <w:lang w:eastAsia="el-GR"/>
        </w:rPr>
        <w:t xml:space="preserve">Φόροι αεροδρομίων </w:t>
      </w:r>
    </w:p>
    <w:p w14:paraId="6903B160" w14:textId="77777777" w:rsidR="001077D5" w:rsidRPr="007D23FF" w:rsidRDefault="001077D5" w:rsidP="001077D5">
      <w:pPr>
        <w:pStyle w:val="ab"/>
        <w:numPr>
          <w:ilvl w:val="0"/>
          <w:numId w:val="3"/>
        </w:numPr>
        <w:rPr>
          <w:rFonts w:ascii="Tahoma" w:eastAsia="Times New Roman" w:hAnsi="Tahoma" w:cs="Tahoma"/>
          <w:sz w:val="21"/>
          <w:szCs w:val="21"/>
          <w:lang w:eastAsia="el-GR"/>
        </w:rPr>
      </w:pPr>
      <w:r w:rsidRPr="007D23FF">
        <w:rPr>
          <w:rFonts w:ascii="Tahoma" w:eastAsia="Times New Roman" w:hAnsi="Tahoma" w:cs="Tahoma"/>
          <w:sz w:val="21"/>
          <w:szCs w:val="21"/>
          <w:lang w:eastAsia="el-GR"/>
        </w:rPr>
        <w:t>Ασφάλεια αστικής/επαγγελματικής ευθύνης</w:t>
      </w:r>
    </w:p>
    <w:p w14:paraId="4DB8A74F" w14:textId="77777777" w:rsidR="001077D5" w:rsidRPr="00AD7C7E" w:rsidRDefault="001077D5" w:rsidP="001077D5">
      <w:pPr>
        <w:pStyle w:val="ab"/>
        <w:rPr>
          <w:rFonts w:ascii="Tahoma" w:eastAsia="Times New Roman" w:hAnsi="Tahoma" w:cs="Tahoma"/>
          <w:b/>
          <w:bCs/>
          <w:color w:val="000000" w:themeColor="text1"/>
          <w:sz w:val="8"/>
          <w:szCs w:val="8"/>
          <w:lang w:eastAsia="hi-IN" w:bidi="hi-IN"/>
          <w14:ligatures w14:val="none"/>
        </w:rPr>
      </w:pPr>
    </w:p>
    <w:p w14:paraId="3FF77012" w14:textId="77777777" w:rsidR="001077D5" w:rsidRPr="00395D45" w:rsidRDefault="001077D5" w:rsidP="001077D5">
      <w:pPr>
        <w:pStyle w:val="ab"/>
        <w:rPr>
          <w:rFonts w:ascii="Tahoma" w:eastAsia="Times New Roman" w:hAnsi="Tahoma" w:cs="Tahoma"/>
          <w:b/>
          <w:bCs/>
          <w:color w:val="000000" w:themeColor="text1"/>
          <w:sz w:val="21"/>
          <w:szCs w:val="21"/>
          <w:lang w:val="en-US" w:eastAsia="hi-IN" w:bidi="hi-IN"/>
          <w14:ligatures w14:val="none"/>
        </w:rPr>
      </w:pPr>
      <w:r w:rsidRPr="00395D45">
        <w:rPr>
          <w:rFonts w:ascii="Tahoma" w:eastAsia="Times New Roman" w:hAnsi="Tahoma" w:cs="Tahoma"/>
          <w:b/>
          <w:bCs/>
          <w:color w:val="000000" w:themeColor="text1"/>
          <w:sz w:val="21"/>
          <w:szCs w:val="21"/>
          <w:lang w:eastAsia="hi-IN" w:bidi="hi-IN"/>
          <w14:ligatures w14:val="none"/>
        </w:rPr>
        <w:t>ΔΕΝ ΠΕΡΙΛΑΜΒΑΝΟΝΤΑΙ:</w:t>
      </w:r>
    </w:p>
    <w:p w14:paraId="32F3A445" w14:textId="61EBDE1A" w:rsidR="001077D5" w:rsidRPr="00D70533" w:rsidRDefault="001077D5" w:rsidP="00D70533">
      <w:pPr>
        <w:pStyle w:val="ab"/>
        <w:numPr>
          <w:ilvl w:val="0"/>
          <w:numId w:val="4"/>
        </w:numPr>
        <w:rPr>
          <w:rFonts w:ascii="Tahoma" w:hAnsi="Tahoma" w:cs="Tahoma"/>
          <w:b/>
          <w:sz w:val="21"/>
          <w:szCs w:val="21"/>
          <w:lang w:val="el-GR"/>
        </w:rPr>
      </w:pPr>
      <w:r w:rsidRPr="00D70533">
        <w:rPr>
          <w:rFonts w:ascii="Tahoma" w:eastAsia="Times New Roman" w:hAnsi="Tahoma" w:cs="Tahoma"/>
          <w:sz w:val="21"/>
          <w:szCs w:val="21"/>
          <w:lang w:eastAsia="el-GR"/>
        </w:rPr>
        <w:t xml:space="preserve">Είσοδοι σε μουσεία, </w:t>
      </w:r>
      <w:r w:rsidR="00453171">
        <w:rPr>
          <w:rFonts w:ascii="Tahoma" w:eastAsia="Times New Roman" w:hAnsi="Tahoma" w:cs="Tahoma"/>
          <w:sz w:val="21"/>
          <w:szCs w:val="21"/>
          <w:lang w:val="el-GR" w:eastAsia="el-GR"/>
        </w:rPr>
        <w:t>μνημεία, αξιοθέατα</w:t>
      </w:r>
    </w:p>
    <w:p w14:paraId="476E3D90" w14:textId="21DD78D1" w:rsidR="00D70533" w:rsidRPr="00D70533" w:rsidRDefault="00D70533" w:rsidP="00D70533">
      <w:pPr>
        <w:pStyle w:val="ab"/>
        <w:numPr>
          <w:ilvl w:val="0"/>
          <w:numId w:val="4"/>
        </w:numPr>
        <w:rPr>
          <w:rFonts w:ascii="Tahoma" w:hAnsi="Tahoma" w:cs="Tahoma"/>
          <w:b/>
          <w:sz w:val="21"/>
          <w:szCs w:val="21"/>
          <w:lang w:val="el-GR"/>
        </w:rPr>
      </w:pPr>
      <w:r>
        <w:rPr>
          <w:rFonts w:ascii="Tahoma" w:eastAsia="Times New Roman" w:hAnsi="Tahoma" w:cs="Tahoma"/>
          <w:sz w:val="21"/>
          <w:szCs w:val="21"/>
          <w:lang w:val="el-GR" w:eastAsia="el-GR"/>
        </w:rPr>
        <w:t xml:space="preserve">Φόρος διαμονής / </w:t>
      </w:r>
      <w:r>
        <w:rPr>
          <w:rFonts w:ascii="Tahoma" w:eastAsia="Times New Roman" w:hAnsi="Tahoma" w:cs="Tahoma"/>
          <w:sz w:val="21"/>
          <w:szCs w:val="21"/>
          <w:lang w:val="en-US" w:eastAsia="el-GR"/>
        </w:rPr>
        <w:t xml:space="preserve">check points </w:t>
      </w:r>
    </w:p>
    <w:p w14:paraId="1D811378" w14:textId="2A25384D" w:rsidR="001077D5" w:rsidRPr="00D70533" w:rsidRDefault="001077D5" w:rsidP="00D70533">
      <w:pPr>
        <w:pStyle w:val="ab"/>
        <w:numPr>
          <w:ilvl w:val="0"/>
          <w:numId w:val="4"/>
        </w:numPr>
        <w:rPr>
          <w:rFonts w:ascii="Tahoma" w:hAnsi="Tahoma" w:cs="Tahoma"/>
          <w:b/>
          <w:sz w:val="21"/>
          <w:szCs w:val="21"/>
          <w:lang w:val="el-GR"/>
        </w:rPr>
      </w:pPr>
      <w:r w:rsidRPr="007D23FF">
        <w:rPr>
          <w:rFonts w:ascii="Tahoma" w:eastAsia="SimSun" w:hAnsi="Tahoma" w:cs="Tahoma"/>
          <w:sz w:val="21"/>
          <w:szCs w:val="21"/>
          <w:lang w:eastAsia="hi-IN" w:bidi="hi-IN"/>
          <w14:ligatures w14:val="none"/>
        </w:rPr>
        <w:t>Ότι αναφέρεται ως προαιρετικό ή προτεινόμενο</w:t>
      </w:r>
    </w:p>
    <w:p w14:paraId="7BD4A820" w14:textId="77777777" w:rsidR="001077D5" w:rsidRPr="00AD7C7E" w:rsidRDefault="001077D5" w:rsidP="001077D5">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2842C30C" w14:textId="3398118A" w:rsidR="001077D5" w:rsidRPr="00CF6296" w:rsidRDefault="001077D5" w:rsidP="001077D5">
      <w:pPr>
        <w:widowControl w:val="0"/>
        <w:suppressAutoHyphens/>
        <w:spacing w:after="0" w:line="240" w:lineRule="auto"/>
        <w:jc w:val="both"/>
        <w:rPr>
          <w:rFonts w:ascii="Tahoma" w:eastAsia="SimSun" w:hAnsi="Tahoma" w:cs="Tahoma"/>
          <w:b/>
          <w:color w:val="000000" w:themeColor="text1"/>
          <w:sz w:val="21"/>
          <w:szCs w:val="21"/>
          <w:u w:val="single"/>
          <w:shd w:val="clear" w:color="auto" w:fill="FFFFFF"/>
          <w:lang w:eastAsia="hi-IN" w:bidi="hi-IN"/>
          <w14:ligatures w14:val="none"/>
        </w:rPr>
      </w:pPr>
      <w:r w:rsidRPr="00CF6296">
        <w:rPr>
          <w:rFonts w:ascii="Tahoma" w:eastAsia="SimSun" w:hAnsi="Tahoma" w:cs="Tahoma"/>
          <w:b/>
          <w:color w:val="000000" w:themeColor="text1"/>
          <w:sz w:val="21"/>
          <w:szCs w:val="21"/>
          <w:u w:val="single"/>
          <w:shd w:val="clear" w:color="auto" w:fill="FFFFFF"/>
          <w:lang w:eastAsia="hi-IN" w:bidi="hi-IN"/>
          <w14:ligatures w14:val="none"/>
        </w:rPr>
        <w:t xml:space="preserve">ΠΤΗΣΕΙΣ – </w:t>
      </w:r>
      <w:r w:rsidR="00D96793">
        <w:rPr>
          <w:rFonts w:ascii="Tahoma" w:eastAsia="SimSun" w:hAnsi="Tahoma" w:cs="Tahoma"/>
          <w:b/>
          <w:color w:val="000000" w:themeColor="text1"/>
          <w:sz w:val="21"/>
          <w:szCs w:val="21"/>
          <w:u w:val="single"/>
          <w:shd w:val="clear" w:color="auto" w:fill="FFFFFF"/>
          <w:lang w:val="en-US" w:eastAsia="hi-IN" w:bidi="hi-IN"/>
          <w14:ligatures w14:val="none"/>
        </w:rPr>
        <w:t>VOLOTEA</w:t>
      </w:r>
      <w:r w:rsidR="00D96793" w:rsidRPr="007620CD">
        <w:rPr>
          <w:rFonts w:ascii="Tahoma" w:eastAsia="SimSun" w:hAnsi="Tahoma" w:cs="Tahoma"/>
          <w:b/>
          <w:color w:val="000000" w:themeColor="text1"/>
          <w:sz w:val="21"/>
          <w:szCs w:val="21"/>
          <w:u w:val="single"/>
          <w:shd w:val="clear" w:color="auto" w:fill="FFFFFF"/>
          <w:lang w:eastAsia="hi-IN" w:bidi="hi-IN"/>
          <w14:ligatures w14:val="none"/>
        </w:rPr>
        <w:t xml:space="preserve"> </w:t>
      </w:r>
      <w:r w:rsidRPr="00CF6296">
        <w:rPr>
          <w:rFonts w:ascii="Tahoma" w:eastAsia="SimSun" w:hAnsi="Tahoma" w:cs="Tahoma"/>
          <w:b/>
          <w:color w:val="000000" w:themeColor="text1"/>
          <w:sz w:val="21"/>
          <w:szCs w:val="21"/>
          <w:u w:val="single"/>
          <w:shd w:val="clear" w:color="auto" w:fill="FFFFFF"/>
          <w:lang w:eastAsia="hi-IN" w:bidi="hi-IN"/>
          <w14:ligatures w14:val="none"/>
        </w:rPr>
        <w:t xml:space="preserve"> </w:t>
      </w:r>
    </w:p>
    <w:p w14:paraId="17EB61AA" w14:textId="3A37F043" w:rsidR="00453171" w:rsidRDefault="001077D5" w:rsidP="001077D5">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CF6296">
        <w:rPr>
          <w:rFonts w:ascii="Tahoma" w:eastAsia="SimSun" w:hAnsi="Tahoma" w:cs="Tahoma"/>
          <w:sz w:val="21"/>
          <w:szCs w:val="21"/>
          <w:lang w:eastAsia="hi-IN" w:bidi="hi-IN"/>
          <w14:ligatures w14:val="none"/>
        </w:rPr>
        <w:t xml:space="preserve">ΑΘΗΝΑ – </w:t>
      </w:r>
      <w:r w:rsidR="00D96793">
        <w:rPr>
          <w:rFonts w:ascii="Tahoma" w:eastAsia="SimSun" w:hAnsi="Tahoma" w:cs="Tahoma"/>
          <w:sz w:val="21"/>
          <w:szCs w:val="21"/>
          <w:lang w:eastAsia="hi-IN" w:bidi="hi-IN"/>
          <w14:ligatures w14:val="none"/>
        </w:rPr>
        <w:t>ΜΠΟΡΝΤΩ</w:t>
      </w:r>
      <w:r w:rsidRPr="00CF6296">
        <w:rPr>
          <w:rFonts w:ascii="Tahoma" w:eastAsia="SimSun" w:hAnsi="Tahoma" w:cs="Tahoma"/>
          <w:sz w:val="21"/>
          <w:szCs w:val="21"/>
          <w:lang w:eastAsia="hi-IN" w:bidi="hi-IN"/>
          <w14:ligatures w14:val="none"/>
        </w:rPr>
        <w:t xml:space="preserve">:  </w:t>
      </w:r>
      <w:r w:rsidR="00D96793">
        <w:rPr>
          <w:rFonts w:ascii="Tahoma" w:eastAsia="SimSun" w:hAnsi="Tahoma" w:cs="Tahoma"/>
          <w:sz w:val="21"/>
          <w:szCs w:val="21"/>
          <w:lang w:eastAsia="hi-IN" w:bidi="hi-IN"/>
          <w14:ligatures w14:val="none"/>
        </w:rPr>
        <w:t>07</w:t>
      </w:r>
      <w:r w:rsidRPr="00CF6296">
        <w:rPr>
          <w:rFonts w:ascii="Tahoma" w:eastAsia="SimSun" w:hAnsi="Tahoma" w:cs="Tahoma"/>
          <w:sz w:val="21"/>
          <w:szCs w:val="21"/>
          <w:lang w:eastAsia="hi-IN" w:bidi="hi-IN"/>
          <w14:ligatures w14:val="none"/>
        </w:rPr>
        <w:t>:</w:t>
      </w:r>
      <w:r w:rsidR="00D96793">
        <w:rPr>
          <w:rFonts w:ascii="Tahoma" w:eastAsia="SimSun" w:hAnsi="Tahoma" w:cs="Tahoma"/>
          <w:sz w:val="21"/>
          <w:szCs w:val="21"/>
          <w:lang w:eastAsia="hi-IN" w:bidi="hi-IN"/>
          <w14:ligatures w14:val="none"/>
        </w:rPr>
        <w:t>0</w:t>
      </w:r>
      <w:r w:rsidRPr="00CF6296">
        <w:rPr>
          <w:rFonts w:ascii="Tahoma" w:eastAsia="SimSun" w:hAnsi="Tahoma" w:cs="Tahoma"/>
          <w:sz w:val="21"/>
          <w:szCs w:val="21"/>
          <w:lang w:eastAsia="hi-IN" w:bidi="hi-IN"/>
          <w14:ligatures w14:val="none"/>
        </w:rPr>
        <w:t xml:space="preserve">0 – </w:t>
      </w:r>
      <w:r w:rsidR="00D96793">
        <w:rPr>
          <w:rFonts w:ascii="Tahoma" w:eastAsia="SimSun" w:hAnsi="Tahoma" w:cs="Tahoma"/>
          <w:sz w:val="21"/>
          <w:szCs w:val="21"/>
          <w:lang w:eastAsia="hi-IN" w:bidi="hi-IN"/>
          <w14:ligatures w14:val="none"/>
        </w:rPr>
        <w:t>09</w:t>
      </w:r>
      <w:r w:rsidRPr="00CF6296">
        <w:rPr>
          <w:rFonts w:ascii="Tahoma" w:eastAsia="SimSun" w:hAnsi="Tahoma" w:cs="Tahoma"/>
          <w:sz w:val="21"/>
          <w:szCs w:val="21"/>
          <w:lang w:eastAsia="hi-IN" w:bidi="hi-IN"/>
          <w14:ligatures w14:val="none"/>
        </w:rPr>
        <w:t>:</w:t>
      </w:r>
      <w:r w:rsidR="00D96793">
        <w:rPr>
          <w:rFonts w:ascii="Tahoma" w:eastAsia="SimSun" w:hAnsi="Tahoma" w:cs="Tahoma"/>
          <w:sz w:val="21"/>
          <w:szCs w:val="21"/>
          <w:lang w:eastAsia="hi-IN" w:bidi="hi-IN"/>
          <w14:ligatures w14:val="none"/>
        </w:rPr>
        <w:t>40</w:t>
      </w:r>
      <w:r w:rsidRPr="007620CD">
        <w:rPr>
          <w:rFonts w:ascii="Tahoma" w:eastAsia="SimSun" w:hAnsi="Tahoma" w:cs="Tahoma"/>
          <w:noProof/>
          <w:sz w:val="21"/>
          <w:szCs w:val="21"/>
          <w:lang w:eastAsia="hi-IN" w:bidi="hi-IN"/>
          <w14:ligatures w14:val="none"/>
        </w:rPr>
        <w:t xml:space="preserve">              </w:t>
      </w:r>
    </w:p>
    <w:p w14:paraId="24415ABC" w14:textId="1244EBBD" w:rsidR="001077D5" w:rsidRPr="00CF6296" w:rsidRDefault="001077D5" w:rsidP="001077D5">
      <w:pPr>
        <w:widowControl w:val="0"/>
        <w:tabs>
          <w:tab w:val="left" w:pos="284"/>
          <w:tab w:val="left" w:pos="3261"/>
        </w:tabs>
        <w:suppressAutoHyphens/>
        <w:spacing w:after="0" w:line="252" w:lineRule="auto"/>
        <w:rPr>
          <w:rFonts w:ascii="Tahoma" w:eastAsia="SimSun" w:hAnsi="Tahoma" w:cs="Tahoma"/>
          <w:noProof/>
          <w:sz w:val="21"/>
          <w:szCs w:val="21"/>
          <w:lang w:eastAsia="hi-IN" w:bidi="hi-IN"/>
          <w14:ligatures w14:val="none"/>
        </w:rPr>
      </w:pPr>
      <w:r w:rsidRPr="00CF6296">
        <w:rPr>
          <w:rFonts w:ascii="Tahoma" w:eastAsia="SimSun" w:hAnsi="Tahoma" w:cs="Tahoma"/>
          <w:sz w:val="21"/>
          <w:szCs w:val="21"/>
          <w:lang w:eastAsia="hi-IN" w:bidi="hi-IN"/>
          <w14:ligatures w14:val="none"/>
        </w:rPr>
        <w:t>ΒΑΡ</w:t>
      </w:r>
      <w:r>
        <w:rPr>
          <w:rFonts w:ascii="Tahoma" w:eastAsia="SimSun" w:hAnsi="Tahoma" w:cs="Tahoma"/>
          <w:sz w:val="21"/>
          <w:szCs w:val="21"/>
          <w:lang w:eastAsia="hi-IN" w:bidi="hi-IN"/>
          <w14:ligatures w14:val="none"/>
        </w:rPr>
        <w:t>ΣΟΒΙΑ</w:t>
      </w:r>
      <w:r w:rsidRPr="00CF6296">
        <w:rPr>
          <w:rFonts w:ascii="Tahoma" w:eastAsia="SimSun" w:hAnsi="Tahoma" w:cs="Tahoma"/>
          <w:sz w:val="21"/>
          <w:szCs w:val="21"/>
          <w:lang w:eastAsia="hi-IN" w:bidi="hi-IN"/>
          <w14:ligatures w14:val="none"/>
        </w:rPr>
        <w:t xml:space="preserve"> – ΑΘΗΝΑ:  1</w:t>
      </w:r>
      <w:r w:rsidR="007620CD">
        <w:rPr>
          <w:rFonts w:ascii="Tahoma" w:eastAsia="SimSun" w:hAnsi="Tahoma" w:cs="Tahoma"/>
          <w:sz w:val="21"/>
          <w:szCs w:val="21"/>
          <w:lang w:eastAsia="hi-IN" w:bidi="hi-IN"/>
          <w14:ligatures w14:val="none"/>
        </w:rPr>
        <w:t>3</w:t>
      </w:r>
      <w:r w:rsidRPr="00CF6296">
        <w:rPr>
          <w:rFonts w:ascii="Tahoma" w:eastAsia="SimSun" w:hAnsi="Tahoma" w:cs="Tahoma"/>
          <w:sz w:val="21"/>
          <w:szCs w:val="21"/>
          <w:lang w:eastAsia="hi-IN" w:bidi="hi-IN"/>
          <w14:ligatures w14:val="none"/>
        </w:rPr>
        <w:t>:</w:t>
      </w:r>
      <w:r w:rsidR="007620CD">
        <w:rPr>
          <w:rFonts w:ascii="Tahoma" w:eastAsia="SimSun" w:hAnsi="Tahoma" w:cs="Tahoma"/>
          <w:sz w:val="21"/>
          <w:szCs w:val="21"/>
          <w:lang w:eastAsia="hi-IN" w:bidi="hi-IN"/>
          <w14:ligatures w14:val="none"/>
        </w:rPr>
        <w:t>00</w:t>
      </w:r>
      <w:r w:rsidRPr="00CF6296">
        <w:rPr>
          <w:rFonts w:ascii="Tahoma" w:eastAsia="SimSun" w:hAnsi="Tahoma" w:cs="Tahoma"/>
          <w:sz w:val="21"/>
          <w:szCs w:val="21"/>
          <w:lang w:eastAsia="hi-IN" w:bidi="hi-IN"/>
          <w14:ligatures w14:val="none"/>
        </w:rPr>
        <w:t xml:space="preserve"> – </w:t>
      </w:r>
      <w:r w:rsidRPr="007620CD">
        <w:rPr>
          <w:rFonts w:ascii="Tahoma" w:eastAsia="SimSun" w:hAnsi="Tahoma" w:cs="Tahoma"/>
          <w:sz w:val="21"/>
          <w:szCs w:val="21"/>
          <w:lang w:eastAsia="hi-IN" w:bidi="hi-IN"/>
          <w14:ligatures w14:val="none"/>
        </w:rPr>
        <w:t>1</w:t>
      </w:r>
      <w:r w:rsidR="007620CD">
        <w:rPr>
          <w:rFonts w:ascii="Tahoma" w:eastAsia="SimSun" w:hAnsi="Tahoma" w:cs="Tahoma"/>
          <w:sz w:val="21"/>
          <w:szCs w:val="21"/>
          <w:lang w:eastAsia="hi-IN" w:bidi="hi-IN"/>
          <w14:ligatures w14:val="none"/>
        </w:rPr>
        <w:t>7</w:t>
      </w:r>
      <w:r w:rsidRPr="00CF6296">
        <w:rPr>
          <w:rFonts w:ascii="Tahoma" w:eastAsia="SimSun" w:hAnsi="Tahoma" w:cs="Tahoma"/>
          <w:sz w:val="21"/>
          <w:szCs w:val="21"/>
          <w:lang w:eastAsia="hi-IN" w:bidi="hi-IN"/>
          <w14:ligatures w14:val="none"/>
        </w:rPr>
        <w:t>:</w:t>
      </w:r>
      <w:r w:rsidR="007620CD">
        <w:rPr>
          <w:rFonts w:ascii="Tahoma" w:eastAsia="SimSun" w:hAnsi="Tahoma" w:cs="Tahoma"/>
          <w:sz w:val="21"/>
          <w:szCs w:val="21"/>
          <w:lang w:eastAsia="hi-IN" w:bidi="hi-IN"/>
          <w14:ligatures w14:val="none"/>
        </w:rPr>
        <w:t>1</w:t>
      </w:r>
      <w:r w:rsidRPr="00CF6296">
        <w:rPr>
          <w:rFonts w:ascii="Tahoma" w:eastAsia="SimSun" w:hAnsi="Tahoma" w:cs="Tahoma"/>
          <w:sz w:val="21"/>
          <w:szCs w:val="21"/>
          <w:lang w:eastAsia="hi-IN" w:bidi="hi-IN"/>
          <w14:ligatures w14:val="none"/>
        </w:rPr>
        <w:t>5</w:t>
      </w:r>
    </w:p>
    <w:p w14:paraId="7A429AB0" w14:textId="77777777" w:rsidR="001077D5" w:rsidRPr="00AD7C7E" w:rsidRDefault="001077D5" w:rsidP="001077D5">
      <w:pPr>
        <w:widowControl w:val="0"/>
        <w:suppressAutoHyphens/>
        <w:spacing w:after="0" w:line="240" w:lineRule="auto"/>
        <w:jc w:val="both"/>
        <w:rPr>
          <w:rFonts w:ascii="Tahoma" w:eastAsia="SimSun" w:hAnsi="Tahoma" w:cs="Tahoma"/>
          <w:b/>
          <w:color w:val="000000" w:themeColor="text1"/>
          <w:sz w:val="8"/>
          <w:szCs w:val="8"/>
          <w:u w:val="single"/>
          <w:shd w:val="clear" w:color="auto" w:fill="FFFFFF"/>
          <w:lang w:eastAsia="hi-IN" w:bidi="hi-IN"/>
          <w14:ligatures w14:val="none"/>
        </w:rPr>
      </w:pPr>
    </w:p>
    <w:p w14:paraId="6BE7BB64" w14:textId="77777777" w:rsidR="007620CD" w:rsidRDefault="007620CD" w:rsidP="001077D5">
      <w:pPr>
        <w:widowControl w:val="0"/>
        <w:suppressAutoHyphens/>
        <w:spacing w:after="0" w:line="240" w:lineRule="auto"/>
        <w:rPr>
          <w:rFonts w:ascii="Tahoma" w:eastAsia="SimSun" w:hAnsi="Tahoma" w:cs="Tahoma"/>
          <w:b/>
          <w:bCs/>
          <w:sz w:val="21"/>
          <w:szCs w:val="21"/>
          <w:lang w:eastAsia="hi-IN" w:bidi="hi-IN"/>
          <w14:ligatures w14:val="none"/>
        </w:rPr>
      </w:pPr>
    </w:p>
    <w:p w14:paraId="68353B36" w14:textId="443CCF41" w:rsidR="001077D5" w:rsidRPr="004268F1" w:rsidRDefault="001077D5" w:rsidP="001077D5">
      <w:pPr>
        <w:widowControl w:val="0"/>
        <w:suppressAutoHyphens/>
        <w:spacing w:after="0" w:line="240" w:lineRule="auto"/>
        <w:rPr>
          <w:rFonts w:ascii="Tahoma" w:eastAsia="SimSun" w:hAnsi="Tahoma" w:cs="Tahoma"/>
          <w:b/>
          <w:bCs/>
          <w:sz w:val="21"/>
          <w:szCs w:val="21"/>
          <w:lang w:eastAsia="hi-IN" w:bidi="hi-IN"/>
          <w14:ligatures w14:val="none"/>
        </w:rPr>
      </w:pPr>
      <w:r w:rsidRPr="004268F1">
        <w:rPr>
          <w:rFonts w:ascii="Tahoma" w:eastAsia="SimSun" w:hAnsi="Tahoma" w:cs="Tahoma"/>
          <w:b/>
          <w:bCs/>
          <w:sz w:val="21"/>
          <w:szCs w:val="21"/>
          <w:lang w:eastAsia="hi-IN" w:bidi="hi-IN"/>
          <w14:ligatures w14:val="none"/>
        </w:rPr>
        <w:t xml:space="preserve">ΣΗΜΕΙΩΣΕΙΣ: </w:t>
      </w:r>
    </w:p>
    <w:p w14:paraId="320AEC78" w14:textId="52D14518" w:rsidR="001077D5" w:rsidRPr="007620CD" w:rsidRDefault="001077D5" w:rsidP="007620CD">
      <w:pPr>
        <w:widowControl w:val="0"/>
        <w:numPr>
          <w:ilvl w:val="0"/>
          <w:numId w:val="2"/>
        </w:numPr>
        <w:tabs>
          <w:tab w:val="left" w:pos="27720"/>
        </w:tabs>
        <w:suppressAutoHyphens/>
        <w:spacing w:after="0" w:line="240" w:lineRule="auto"/>
        <w:jc w:val="both"/>
        <w:rPr>
          <w:rFonts w:ascii="Tahoma" w:hAnsi="Tahoma" w:cs="Tahoma"/>
          <w:sz w:val="21"/>
          <w:szCs w:val="21"/>
        </w:rPr>
      </w:pPr>
      <w:r w:rsidRPr="007620CD">
        <w:rPr>
          <w:rFonts w:ascii="Tahoma" w:eastAsia="SimSun" w:hAnsi="Tahoma" w:cs="Tahoma"/>
          <w:sz w:val="21"/>
          <w:szCs w:val="21"/>
          <w:lang w:eastAsia="hi-IN" w:bidi="hi-IN"/>
          <w14:ligatures w14:val="none"/>
        </w:rPr>
        <w:t xml:space="preserve">Προκαταβολή για κράτηση θέσης: </w:t>
      </w:r>
      <w:r w:rsidR="007620CD" w:rsidRPr="007620CD">
        <w:rPr>
          <w:rFonts w:ascii="Tahoma" w:eastAsia="SimSun" w:hAnsi="Tahoma" w:cs="Tahoma"/>
          <w:sz w:val="21"/>
          <w:szCs w:val="21"/>
          <w:lang w:eastAsia="hi-IN" w:bidi="hi-IN"/>
          <w14:ligatures w14:val="none"/>
        </w:rPr>
        <w:t>25</w:t>
      </w:r>
      <w:r w:rsidRPr="007620CD">
        <w:rPr>
          <w:rFonts w:ascii="Tahoma" w:eastAsia="SimSun" w:hAnsi="Tahoma" w:cs="Tahoma"/>
          <w:sz w:val="21"/>
          <w:szCs w:val="21"/>
          <w:lang w:eastAsia="hi-IN" w:bidi="hi-IN"/>
          <w14:ligatures w14:val="none"/>
        </w:rPr>
        <w:t xml:space="preserve">0 € και φωτοτυπία της ταυτότητας και στις 2 όψεις ή του διαβατηρίου στη σελίδα της φωτογραφίας. </w:t>
      </w:r>
      <w:r w:rsidRPr="007620CD">
        <w:rPr>
          <w:rFonts w:ascii="Tahoma" w:eastAsia="SimSun" w:hAnsi="Tahoma" w:cs="Tahoma"/>
          <w:sz w:val="21"/>
          <w:szCs w:val="21"/>
          <w:lang w:val="en-US" w:eastAsia="hi-IN" w:bidi="hi-IN"/>
          <w14:ligatures w14:val="none"/>
        </w:rPr>
        <w:t>H</w:t>
      </w:r>
      <w:r w:rsidRPr="007620CD">
        <w:rPr>
          <w:rFonts w:ascii="Tahoma" w:eastAsia="SimSun" w:hAnsi="Tahoma" w:cs="Tahoma"/>
          <w:sz w:val="21"/>
          <w:szCs w:val="21"/>
          <w:lang w:eastAsia="hi-IN" w:bidi="hi-IN"/>
          <w14:ligatures w14:val="none"/>
        </w:rPr>
        <w:t xml:space="preserve"> εξόφληση θα πρέπει να γίνει το αργότερο έως τις 10/1</w:t>
      </w:r>
      <w:r w:rsidR="001A7982">
        <w:rPr>
          <w:rFonts w:ascii="Tahoma" w:eastAsia="SimSun" w:hAnsi="Tahoma" w:cs="Tahoma"/>
          <w:sz w:val="21"/>
          <w:szCs w:val="21"/>
          <w:lang w:eastAsia="hi-IN" w:bidi="hi-IN"/>
          <w14:ligatures w14:val="none"/>
        </w:rPr>
        <w:t>1</w:t>
      </w:r>
      <w:r w:rsidRPr="007620CD">
        <w:rPr>
          <w:rFonts w:ascii="Tahoma" w:eastAsia="SimSun" w:hAnsi="Tahoma" w:cs="Tahoma"/>
          <w:sz w:val="21"/>
          <w:szCs w:val="21"/>
          <w:lang w:eastAsia="hi-IN" w:bidi="hi-IN"/>
          <w14:ligatures w14:val="none"/>
        </w:rPr>
        <w:t xml:space="preserve"> </w:t>
      </w:r>
    </w:p>
    <w:p w14:paraId="681E8225" w14:textId="77777777" w:rsidR="001077D5" w:rsidRPr="007620CD" w:rsidRDefault="001077D5" w:rsidP="001077D5">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7620CD">
        <w:rPr>
          <w:rFonts w:ascii="Tahoma" w:eastAsia="SimSun" w:hAnsi="Tahoma" w:cs="Tahoma"/>
          <w:sz w:val="21"/>
          <w:szCs w:val="21"/>
          <w:lang w:eastAsia="hi-IN" w:bidi="hi-IN"/>
          <w14:ligatures w14:val="none"/>
        </w:rPr>
        <w:t>Απαραίτητα ταξιδιωτικά έγγραφα που πρέπει να έχετε μαζί σας στο ταξίδι σας: Ταυτότητα νέου τύπου με λατινικούς χαρακτήρες (15ετίας) ή διαβατήριο με 6μηνη ισχύ.</w:t>
      </w:r>
    </w:p>
    <w:p w14:paraId="7573BB60" w14:textId="77777777" w:rsidR="001077D5" w:rsidRPr="007620CD" w:rsidRDefault="001077D5" w:rsidP="001077D5">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7620CD">
        <w:rPr>
          <w:rFonts w:ascii="Tahoma" w:eastAsia="SimSun" w:hAnsi="Tahoma" w:cs="Tahoma"/>
          <w:sz w:val="21"/>
          <w:szCs w:val="21"/>
          <w:lang w:eastAsia="hi-IN" w:bidi="hi-IN"/>
          <w14:ligatures w14:val="none"/>
        </w:rPr>
        <w:t xml:space="preserve">Το πρόγραμμα είναι ενδεικτικό και ενδέχεται να αλλάξει η σειρά των επισκέψεων. </w:t>
      </w:r>
    </w:p>
    <w:p w14:paraId="73E84E54" w14:textId="77777777" w:rsidR="001077D5" w:rsidRPr="007620CD" w:rsidRDefault="001077D5" w:rsidP="001077D5">
      <w:pPr>
        <w:widowControl w:val="0"/>
        <w:numPr>
          <w:ilvl w:val="0"/>
          <w:numId w:val="1"/>
        </w:numPr>
        <w:suppressAutoHyphens/>
        <w:spacing w:after="0" w:line="240" w:lineRule="auto"/>
        <w:contextualSpacing/>
        <w:rPr>
          <w:rFonts w:ascii="Tahoma" w:eastAsia="SimSun" w:hAnsi="Tahoma" w:cs="Tahoma"/>
          <w:sz w:val="21"/>
          <w:szCs w:val="21"/>
          <w:lang w:eastAsia="hi-IN" w:bidi="hi-IN"/>
          <w14:ligatures w14:val="none"/>
        </w:rPr>
      </w:pPr>
      <w:r w:rsidRPr="007620CD">
        <w:rPr>
          <w:rFonts w:ascii="Tahoma" w:eastAsia="SimSun" w:hAnsi="Tahoma" w:cs="Tahoma"/>
          <w:sz w:val="21"/>
          <w:szCs w:val="21"/>
          <w:lang w:eastAsia="hi-IN" w:bidi="hi-IN"/>
          <w14:ligatures w14:val="none"/>
        </w:rPr>
        <w:t xml:space="preserve">Σε περίπτωση ακύρωσης της κράτησης σας επιβαρύνεστε με τα παρακάτω ποσά επί της αξίας της εκδρομής. Σε διάστημα από την εγγραφή έως 45 ημέρες παρακρατείτε η προκαταβολή, σε διάστημα από 44 – 15 ημέρες το 50% της αξίας της εκδρομής και από 14 ημέρες έως την ημέρα της αναχώρησης ο πελάτης χρεώνεται με ακυρωτικά που αντιστοιχούν στο 100% της αξίας της εκδρομής.  </w:t>
      </w:r>
    </w:p>
    <w:p w14:paraId="162E475F" w14:textId="77777777" w:rsidR="00222616" w:rsidRDefault="00222616"/>
    <w:sectPr w:rsidR="00222616" w:rsidSect="001077D5">
      <w:pgSz w:w="11906" w:h="16838"/>
      <w:pgMar w:top="142" w:right="424"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F22"/>
    <w:multiLevelType w:val="multilevel"/>
    <w:tmpl w:val="0B282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8B60FC6"/>
    <w:multiLevelType w:val="hybridMultilevel"/>
    <w:tmpl w:val="92BA822C"/>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2D9D1BBB"/>
    <w:multiLevelType w:val="hybridMultilevel"/>
    <w:tmpl w:val="2CDEB9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F78216A"/>
    <w:multiLevelType w:val="hybridMultilevel"/>
    <w:tmpl w:val="3F9CD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33503E7"/>
    <w:multiLevelType w:val="hybridMultilevel"/>
    <w:tmpl w:val="C1403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72675107">
    <w:abstractNumId w:val="4"/>
  </w:num>
  <w:num w:numId="2" w16cid:durableId="433331122">
    <w:abstractNumId w:val="0"/>
  </w:num>
  <w:num w:numId="3" w16cid:durableId="179585961">
    <w:abstractNumId w:val="3"/>
  </w:num>
  <w:num w:numId="4" w16cid:durableId="2129346424">
    <w:abstractNumId w:val="2"/>
  </w:num>
  <w:num w:numId="5" w16cid:durableId="1931575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D5"/>
    <w:rsid w:val="00100DCC"/>
    <w:rsid w:val="001077D5"/>
    <w:rsid w:val="00150E61"/>
    <w:rsid w:val="001575A9"/>
    <w:rsid w:val="001A7982"/>
    <w:rsid w:val="0021573F"/>
    <w:rsid w:val="00222616"/>
    <w:rsid w:val="002B6092"/>
    <w:rsid w:val="0036074B"/>
    <w:rsid w:val="004101CB"/>
    <w:rsid w:val="00453171"/>
    <w:rsid w:val="0055451B"/>
    <w:rsid w:val="00616479"/>
    <w:rsid w:val="00694428"/>
    <w:rsid w:val="006B40B9"/>
    <w:rsid w:val="006E349D"/>
    <w:rsid w:val="00720817"/>
    <w:rsid w:val="00755BA9"/>
    <w:rsid w:val="007620CD"/>
    <w:rsid w:val="007702A3"/>
    <w:rsid w:val="00890C73"/>
    <w:rsid w:val="00900821"/>
    <w:rsid w:val="009D50B1"/>
    <w:rsid w:val="009D5634"/>
    <w:rsid w:val="00A64FDE"/>
    <w:rsid w:val="00C81091"/>
    <w:rsid w:val="00C861E7"/>
    <w:rsid w:val="00CD4657"/>
    <w:rsid w:val="00D43196"/>
    <w:rsid w:val="00D70533"/>
    <w:rsid w:val="00D96793"/>
    <w:rsid w:val="00E623B7"/>
    <w:rsid w:val="00F20816"/>
    <w:rsid w:val="00F755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D18B"/>
  <w15:chartTrackingRefBased/>
  <w15:docId w15:val="{2336FF87-DFCD-4DE4-A9DE-BFB7D349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77D5"/>
  </w:style>
  <w:style w:type="paragraph" w:styleId="1">
    <w:name w:val="heading 1"/>
    <w:basedOn w:val="a"/>
    <w:next w:val="a"/>
    <w:link w:val="1Char"/>
    <w:uiPriority w:val="9"/>
    <w:qFormat/>
    <w:rsid w:val="001077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1077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1077D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1077D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1077D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1077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077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077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077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077D5"/>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1077D5"/>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1077D5"/>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1077D5"/>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1077D5"/>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1077D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077D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077D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077D5"/>
    <w:rPr>
      <w:rFonts w:eastAsiaTheme="majorEastAsia" w:cstheme="majorBidi"/>
      <w:color w:val="272727" w:themeColor="text1" w:themeTint="D8"/>
    </w:rPr>
  </w:style>
  <w:style w:type="paragraph" w:styleId="a3">
    <w:name w:val="Title"/>
    <w:basedOn w:val="a"/>
    <w:next w:val="a"/>
    <w:link w:val="Char"/>
    <w:uiPriority w:val="10"/>
    <w:qFormat/>
    <w:rsid w:val="001077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077D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077D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077D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077D5"/>
    <w:pPr>
      <w:spacing w:before="160"/>
      <w:jc w:val="center"/>
    </w:pPr>
    <w:rPr>
      <w:i/>
      <w:iCs/>
      <w:color w:val="404040" w:themeColor="text1" w:themeTint="BF"/>
    </w:rPr>
  </w:style>
  <w:style w:type="character" w:customStyle="1" w:styleId="Char1">
    <w:name w:val="Απόσπασμα Char"/>
    <w:basedOn w:val="a0"/>
    <w:link w:val="a5"/>
    <w:uiPriority w:val="29"/>
    <w:rsid w:val="001077D5"/>
    <w:rPr>
      <w:i/>
      <w:iCs/>
      <w:color w:val="404040" w:themeColor="text1" w:themeTint="BF"/>
    </w:rPr>
  </w:style>
  <w:style w:type="paragraph" w:styleId="a6">
    <w:name w:val="List Paragraph"/>
    <w:basedOn w:val="a"/>
    <w:uiPriority w:val="34"/>
    <w:qFormat/>
    <w:rsid w:val="001077D5"/>
    <w:pPr>
      <w:ind w:left="720"/>
      <w:contextualSpacing/>
    </w:pPr>
  </w:style>
  <w:style w:type="character" w:styleId="a7">
    <w:name w:val="Intense Emphasis"/>
    <w:basedOn w:val="a0"/>
    <w:uiPriority w:val="21"/>
    <w:qFormat/>
    <w:rsid w:val="001077D5"/>
    <w:rPr>
      <w:i/>
      <w:iCs/>
      <w:color w:val="2F5496" w:themeColor="accent1" w:themeShade="BF"/>
    </w:rPr>
  </w:style>
  <w:style w:type="paragraph" w:styleId="a8">
    <w:name w:val="Intense Quote"/>
    <w:basedOn w:val="a"/>
    <w:next w:val="a"/>
    <w:link w:val="Char2"/>
    <w:uiPriority w:val="30"/>
    <w:qFormat/>
    <w:rsid w:val="00107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077D5"/>
    <w:rPr>
      <w:i/>
      <w:iCs/>
      <w:color w:val="2F5496" w:themeColor="accent1" w:themeShade="BF"/>
    </w:rPr>
  </w:style>
  <w:style w:type="character" w:styleId="a9">
    <w:name w:val="Intense Reference"/>
    <w:basedOn w:val="a0"/>
    <w:uiPriority w:val="32"/>
    <w:qFormat/>
    <w:rsid w:val="001077D5"/>
    <w:rPr>
      <w:b/>
      <w:bCs/>
      <w:smallCaps/>
      <w:color w:val="2F5496" w:themeColor="accent1" w:themeShade="BF"/>
      <w:spacing w:val="5"/>
    </w:rPr>
  </w:style>
  <w:style w:type="table" w:styleId="aa">
    <w:name w:val="Table Grid"/>
    <w:basedOn w:val="a1"/>
    <w:uiPriority w:val="59"/>
    <w:rsid w:val="001077D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3">
    <w:name w:val="Χωρίς διάστιχο Char"/>
    <w:link w:val="ab"/>
    <w:uiPriority w:val="1"/>
    <w:locked/>
    <w:rsid w:val="001077D5"/>
    <w:rPr>
      <w:rFonts w:ascii="Cambria" w:hAnsi="Cambria"/>
      <w:color w:val="000000"/>
      <w:lang w:val="x-none"/>
    </w:rPr>
  </w:style>
  <w:style w:type="paragraph" w:styleId="ab">
    <w:name w:val="No Spacing"/>
    <w:basedOn w:val="a"/>
    <w:link w:val="Char3"/>
    <w:uiPriority w:val="1"/>
    <w:qFormat/>
    <w:rsid w:val="001077D5"/>
    <w:pPr>
      <w:spacing w:after="0" w:line="240" w:lineRule="auto"/>
    </w:pPr>
    <w:rPr>
      <w:rFonts w:ascii="Cambria" w:hAnsi="Cambria"/>
      <w:color w:val="000000"/>
      <w:lang w:val="x-none"/>
    </w:rPr>
  </w:style>
  <w:style w:type="character" w:styleId="ac">
    <w:name w:val="Strong"/>
    <w:uiPriority w:val="22"/>
    <w:qFormat/>
    <w:rsid w:val="004101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1122</Words>
  <Characters>6061</Characters>
  <Application>Microsoft Office Word</Application>
  <DocSecurity>0</DocSecurity>
  <Lines>50</Lines>
  <Paragraphs>14</Paragraphs>
  <ScaleCrop>false</ScaleCrop>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32</cp:revision>
  <dcterms:created xsi:type="dcterms:W3CDTF">2024-08-12T18:18:00Z</dcterms:created>
  <dcterms:modified xsi:type="dcterms:W3CDTF">2024-08-12T19:18:00Z</dcterms:modified>
</cp:coreProperties>
</file>