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0169" w14:textId="77777777" w:rsidR="00F67709" w:rsidRDefault="00F67709" w:rsidP="00F67709">
      <w:pPr>
        <w:rPr>
          <w:rFonts w:ascii="Tahoma" w:hAnsi="Tahoma"/>
          <w:b/>
          <w:i/>
          <w:sz w:val="80"/>
          <w:szCs w:val="80"/>
          <w:lang w:val="en-US"/>
        </w:rPr>
      </w:pPr>
      <w:r>
        <w:rPr>
          <w:rFonts w:ascii="Tahoma" w:hAnsi="Tahoma"/>
          <w:b/>
          <w:i/>
          <w:sz w:val="80"/>
          <w:szCs w:val="80"/>
          <w:lang w:val="en-US"/>
        </w:rPr>
        <w:t>MARGELIS</w:t>
      </w:r>
    </w:p>
    <w:p w14:paraId="202405DE" w14:textId="77777777" w:rsidR="00F67709" w:rsidRDefault="00F67709" w:rsidP="00F67709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TRAVEL SERVICES &amp; COACH OPERATOR</w:t>
      </w:r>
    </w:p>
    <w:p w14:paraId="2101DEA1" w14:textId="4A654A2A" w:rsidR="00F67709" w:rsidRDefault="009A3661" w:rsidP="00F67709">
      <w:pPr>
        <w:rPr>
          <w:rFonts w:ascii="Tahoma" w:hAnsi="Tahoma"/>
          <w:lang w:val="en-US"/>
        </w:rPr>
      </w:pPr>
      <w:r w:rsidRPr="000F0888">
        <w:rPr>
          <w:rFonts w:ascii="Tahoma" w:hAnsi="Tahoma"/>
          <w:lang w:val="en-US"/>
        </w:rPr>
        <w:t xml:space="preserve"> </w:t>
      </w:r>
      <w:r>
        <w:rPr>
          <w:rFonts w:ascii="Tahoma" w:hAnsi="Tahoma"/>
        </w:rPr>
        <w:t>ΣΑΤΩΒΡΙΑΝΔΟΥ</w:t>
      </w:r>
      <w:r w:rsidRPr="000F0888">
        <w:rPr>
          <w:rFonts w:ascii="Tahoma" w:hAnsi="Tahoma"/>
          <w:lang w:val="en-US"/>
        </w:rPr>
        <w:t xml:space="preserve"> </w:t>
      </w:r>
      <w:r w:rsidR="00F67709">
        <w:rPr>
          <w:rFonts w:ascii="Tahoma" w:hAnsi="Tahoma"/>
          <w:lang w:val="en-US"/>
        </w:rPr>
        <w:t xml:space="preserve"> 3  –  </w:t>
      </w:r>
      <w:r w:rsidR="00F67709">
        <w:rPr>
          <w:rFonts w:ascii="Tahoma" w:hAnsi="Tahoma"/>
        </w:rPr>
        <w:t>ΠΑΤΡΑ</w:t>
      </w:r>
      <w:r w:rsidR="00F67709">
        <w:rPr>
          <w:rFonts w:ascii="Tahoma" w:hAnsi="Tahoma"/>
          <w:lang w:val="en-US"/>
        </w:rPr>
        <w:t>,  262 23</w:t>
      </w:r>
    </w:p>
    <w:p w14:paraId="5FC69D2E" w14:textId="77777777" w:rsidR="00F67709" w:rsidRDefault="00F67709" w:rsidP="00F67709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 xml:space="preserve"> </w:t>
      </w:r>
      <w:r>
        <w:rPr>
          <w:rFonts w:ascii="Tahoma" w:hAnsi="Tahoma"/>
        </w:rPr>
        <w:t>ΤΗΛ</w:t>
      </w:r>
      <w:r>
        <w:rPr>
          <w:rFonts w:ascii="Tahoma" w:hAnsi="Tahoma"/>
          <w:lang w:val="en-US"/>
        </w:rPr>
        <w:t xml:space="preserve">: 2610222350  &amp;  2610278259  </w:t>
      </w:r>
    </w:p>
    <w:p w14:paraId="6188CD9E" w14:textId="77777777" w:rsidR="00F67709" w:rsidRDefault="00F67709" w:rsidP="00F67709">
      <w:pPr>
        <w:rPr>
          <w:rFonts w:ascii="Tahoma" w:hAnsi="Tahoma" w:cs="Tahoma"/>
          <w:sz w:val="21"/>
          <w:szCs w:val="21"/>
          <w:lang w:val="en-US"/>
        </w:rPr>
      </w:pPr>
      <w:r>
        <w:rPr>
          <w:rFonts w:ascii="Tahoma" w:hAnsi="Tahoma" w:cs="Tahoma"/>
          <w:sz w:val="21"/>
          <w:szCs w:val="21"/>
          <w:lang w:val="en-GB"/>
        </w:rPr>
        <w:t>e</w:t>
      </w:r>
      <w:r>
        <w:rPr>
          <w:rFonts w:ascii="Tahoma" w:hAnsi="Tahoma" w:cs="Tahoma"/>
          <w:sz w:val="21"/>
          <w:szCs w:val="21"/>
          <w:lang w:val="en-US"/>
        </w:rPr>
        <w:t>-</w:t>
      </w:r>
      <w:r>
        <w:rPr>
          <w:rFonts w:ascii="Tahoma" w:hAnsi="Tahoma" w:cs="Tahoma"/>
          <w:sz w:val="21"/>
          <w:szCs w:val="21"/>
          <w:lang w:val="en-GB"/>
        </w:rPr>
        <w:t>mail</w:t>
      </w:r>
      <w:r>
        <w:rPr>
          <w:rFonts w:ascii="Tahoma" w:hAnsi="Tahoma" w:cs="Tahoma"/>
          <w:sz w:val="21"/>
          <w:szCs w:val="21"/>
          <w:lang w:val="en-US"/>
        </w:rPr>
        <w:t xml:space="preserve">: </w:t>
      </w:r>
      <w:r>
        <w:fldChar w:fldCharType="begin"/>
      </w:r>
      <w:r w:rsidRPr="00E735FB">
        <w:rPr>
          <w:lang w:val="en-US"/>
        </w:rPr>
        <w:instrText>HYPERLINK "mailto:info@margelis.eu"</w:instrText>
      </w:r>
      <w:r>
        <w:fldChar w:fldCharType="separate"/>
      </w:r>
      <w:r>
        <w:rPr>
          <w:rStyle w:val="-"/>
          <w:rFonts w:ascii="Tahoma" w:hAnsi="Tahoma" w:cs="Tahoma"/>
          <w:sz w:val="21"/>
          <w:szCs w:val="21"/>
          <w:lang w:val="en-GB"/>
        </w:rPr>
        <w:t>info</w:t>
      </w:r>
      <w:r>
        <w:rPr>
          <w:rStyle w:val="-"/>
          <w:rFonts w:ascii="Tahoma" w:hAnsi="Tahoma" w:cs="Tahoma"/>
          <w:sz w:val="21"/>
          <w:szCs w:val="21"/>
          <w:lang w:val="en-US"/>
        </w:rPr>
        <w:t>@</w:t>
      </w:r>
      <w:r>
        <w:rPr>
          <w:rStyle w:val="-"/>
          <w:rFonts w:ascii="Tahoma" w:hAnsi="Tahoma" w:cs="Tahoma"/>
          <w:sz w:val="21"/>
          <w:szCs w:val="21"/>
          <w:lang w:val="en-GB"/>
        </w:rPr>
        <w:t>margelis</w:t>
      </w:r>
      <w:r>
        <w:rPr>
          <w:rStyle w:val="-"/>
          <w:rFonts w:ascii="Tahoma" w:hAnsi="Tahoma" w:cs="Tahoma"/>
          <w:sz w:val="21"/>
          <w:szCs w:val="21"/>
          <w:lang w:val="en-US"/>
        </w:rPr>
        <w:t>.eu</w:t>
      </w:r>
      <w:r>
        <w:rPr>
          <w:rStyle w:val="-"/>
          <w:rFonts w:ascii="Tahoma" w:hAnsi="Tahoma" w:cs="Tahoma"/>
          <w:sz w:val="21"/>
          <w:szCs w:val="21"/>
          <w:lang w:val="en-US"/>
        </w:rPr>
        <w:fldChar w:fldCharType="end"/>
      </w:r>
      <w:r>
        <w:rPr>
          <w:rFonts w:ascii="Tahoma" w:hAnsi="Tahoma" w:cs="Tahoma"/>
          <w:sz w:val="21"/>
          <w:szCs w:val="21"/>
          <w:lang w:val="en-US"/>
        </w:rPr>
        <w:t xml:space="preserve">    </w:t>
      </w:r>
      <w:r>
        <w:fldChar w:fldCharType="begin"/>
      </w:r>
      <w:r w:rsidRPr="00E735FB">
        <w:rPr>
          <w:lang w:val="en-US"/>
        </w:rPr>
        <w:instrText>HYPERLINK "http://www.margelis.eu"</w:instrText>
      </w:r>
      <w:r>
        <w:fldChar w:fldCharType="separate"/>
      </w:r>
      <w:r>
        <w:rPr>
          <w:rStyle w:val="-"/>
          <w:rFonts w:ascii="Tahoma" w:hAnsi="Tahoma" w:cs="Tahoma"/>
          <w:sz w:val="21"/>
          <w:szCs w:val="21"/>
          <w:lang w:val="en-US"/>
        </w:rPr>
        <w:t>www.margelis.eu</w:t>
      </w:r>
      <w:r>
        <w:rPr>
          <w:rStyle w:val="-"/>
          <w:rFonts w:ascii="Tahoma" w:hAnsi="Tahoma" w:cs="Tahoma"/>
          <w:sz w:val="21"/>
          <w:szCs w:val="21"/>
          <w:lang w:val="en-US"/>
        </w:rPr>
        <w:fldChar w:fldCharType="end"/>
      </w:r>
      <w:r>
        <w:rPr>
          <w:rFonts w:ascii="Tahoma" w:hAnsi="Tahoma" w:cs="Tahoma"/>
          <w:sz w:val="21"/>
          <w:szCs w:val="21"/>
          <w:lang w:val="en-US"/>
        </w:rPr>
        <w:t xml:space="preserve"> </w:t>
      </w:r>
    </w:p>
    <w:p w14:paraId="5845136B" w14:textId="77777777" w:rsidR="00F67709" w:rsidRDefault="00F67709" w:rsidP="00F67709">
      <w:pPr>
        <w:jc w:val="center"/>
        <w:rPr>
          <w:rFonts w:ascii="Tahoma" w:hAnsi="Tahoma"/>
          <w:b/>
          <w:sz w:val="10"/>
          <w:szCs w:val="10"/>
          <w:u w:val="single"/>
          <w:lang w:val="en-US"/>
        </w:rPr>
      </w:pPr>
    </w:p>
    <w:p w14:paraId="6D06D4B9" w14:textId="47EE03AF" w:rsidR="00F67709" w:rsidRDefault="00897617" w:rsidP="00F67709">
      <w:pPr>
        <w:jc w:val="center"/>
        <w:rPr>
          <w:rFonts w:ascii="Tahoma" w:hAnsi="Tahoma"/>
          <w:b/>
          <w:sz w:val="50"/>
          <w:szCs w:val="50"/>
          <w:u w:val="single"/>
        </w:rPr>
      </w:pPr>
      <w:r>
        <w:rPr>
          <w:rFonts w:ascii="Tahoma" w:hAnsi="Tahoma"/>
          <w:b/>
          <w:sz w:val="50"/>
          <w:szCs w:val="50"/>
          <w:u w:val="single"/>
        </w:rPr>
        <w:t xml:space="preserve">Δάσος </w:t>
      </w:r>
      <w:r w:rsidR="009A3661">
        <w:rPr>
          <w:rFonts w:ascii="Tahoma" w:hAnsi="Tahoma"/>
          <w:b/>
          <w:sz w:val="50"/>
          <w:szCs w:val="50"/>
          <w:u w:val="single"/>
        </w:rPr>
        <w:t>Φολόης</w:t>
      </w:r>
      <w:r>
        <w:rPr>
          <w:rFonts w:ascii="Tahoma" w:hAnsi="Tahoma"/>
          <w:b/>
          <w:sz w:val="50"/>
          <w:szCs w:val="50"/>
          <w:u w:val="single"/>
        </w:rPr>
        <w:t xml:space="preserve"> και η κοπή της Πρωτοχρονιάτικης Πίτας μας στην Ο</w:t>
      </w:r>
      <w:r w:rsidR="009A3661">
        <w:rPr>
          <w:rFonts w:ascii="Tahoma" w:hAnsi="Tahoma"/>
          <w:b/>
          <w:sz w:val="50"/>
          <w:szCs w:val="50"/>
          <w:u w:val="single"/>
        </w:rPr>
        <w:t>λυμπία</w:t>
      </w:r>
      <w:r w:rsidR="00F67709">
        <w:rPr>
          <w:rFonts w:ascii="Tahoma" w:hAnsi="Tahoma"/>
          <w:b/>
          <w:sz w:val="50"/>
          <w:szCs w:val="50"/>
          <w:u w:val="single"/>
        </w:rPr>
        <w:t xml:space="preserve">  </w:t>
      </w:r>
    </w:p>
    <w:p w14:paraId="3A1BA9C7" w14:textId="77777777" w:rsidR="00F67709" w:rsidRPr="00F512BB" w:rsidRDefault="00F67709" w:rsidP="00F67709">
      <w:pPr>
        <w:keepNext/>
        <w:tabs>
          <w:tab w:val="num" w:pos="0"/>
          <w:tab w:val="left" w:pos="4611"/>
        </w:tabs>
        <w:outlineLvl w:val="0"/>
        <w:rPr>
          <w:rFonts w:ascii="Tahoma" w:hAnsi="Tahoma"/>
          <w:sz w:val="20"/>
          <w:szCs w:val="20"/>
        </w:rPr>
      </w:pPr>
    </w:p>
    <w:p w14:paraId="524D18C6" w14:textId="6901B9E0" w:rsidR="00F67709" w:rsidRDefault="009A3661" w:rsidP="00F67709">
      <w:pPr>
        <w:tabs>
          <w:tab w:val="left" w:pos="4611"/>
        </w:tabs>
        <w:jc w:val="center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 xml:space="preserve">ΚΥΡΙΑΚΗ </w:t>
      </w:r>
      <w:r w:rsidR="00F67709">
        <w:rPr>
          <w:rFonts w:ascii="Tahoma" w:hAnsi="Tahoma"/>
          <w:b/>
          <w:bCs/>
          <w:sz w:val="21"/>
          <w:szCs w:val="21"/>
        </w:rPr>
        <w:t xml:space="preserve">  </w:t>
      </w:r>
      <w:r>
        <w:rPr>
          <w:rFonts w:ascii="Tahoma" w:hAnsi="Tahoma"/>
          <w:b/>
          <w:bCs/>
          <w:sz w:val="21"/>
          <w:szCs w:val="21"/>
        </w:rPr>
        <w:t>19</w:t>
      </w:r>
      <w:r w:rsidR="00F67709">
        <w:rPr>
          <w:rFonts w:ascii="Tahoma" w:hAnsi="Tahoma"/>
          <w:b/>
          <w:bCs/>
          <w:sz w:val="21"/>
          <w:szCs w:val="21"/>
        </w:rPr>
        <w:t>/0</w:t>
      </w:r>
      <w:r>
        <w:rPr>
          <w:rFonts w:ascii="Tahoma" w:hAnsi="Tahoma"/>
          <w:b/>
          <w:bCs/>
          <w:sz w:val="21"/>
          <w:szCs w:val="21"/>
        </w:rPr>
        <w:t>1</w:t>
      </w:r>
      <w:r w:rsidR="00F67709">
        <w:rPr>
          <w:rFonts w:ascii="Tahoma" w:hAnsi="Tahoma"/>
          <w:b/>
          <w:bCs/>
          <w:sz w:val="21"/>
          <w:szCs w:val="21"/>
        </w:rPr>
        <w:t>/2</w:t>
      </w:r>
      <w:r>
        <w:rPr>
          <w:rFonts w:ascii="Tahoma" w:hAnsi="Tahoma"/>
          <w:b/>
          <w:bCs/>
          <w:sz w:val="21"/>
          <w:szCs w:val="21"/>
        </w:rPr>
        <w:t>5</w:t>
      </w:r>
    </w:p>
    <w:p w14:paraId="72BC49D4" w14:textId="77777777" w:rsidR="00F67709" w:rsidRDefault="00F67709" w:rsidP="00F67709">
      <w:pPr>
        <w:tabs>
          <w:tab w:val="left" w:pos="4611"/>
        </w:tabs>
        <w:jc w:val="center"/>
        <w:rPr>
          <w:rFonts w:ascii="Tahoma" w:hAnsi="Tahoma"/>
          <w:b/>
          <w:bCs/>
          <w:sz w:val="10"/>
          <w:szCs w:val="10"/>
        </w:rPr>
      </w:pPr>
    </w:p>
    <w:p w14:paraId="3C694B6B" w14:textId="77777777" w:rsidR="00F67709" w:rsidRDefault="00F67709" w:rsidP="00F67709">
      <w:pPr>
        <w:keepNext/>
        <w:tabs>
          <w:tab w:val="num" w:pos="0"/>
          <w:tab w:val="left" w:pos="4611"/>
        </w:tabs>
        <w:ind w:left="432" w:hanging="432"/>
        <w:jc w:val="center"/>
        <w:outlineLvl w:val="0"/>
        <w:rPr>
          <w:rFonts w:ascii="Tahoma" w:hAnsi="Tahoma"/>
          <w:b/>
          <w:bCs/>
          <w:sz w:val="10"/>
          <w:szCs w:val="10"/>
        </w:rPr>
      </w:pPr>
    </w:p>
    <w:p w14:paraId="2E7F1606" w14:textId="77777777" w:rsidR="00F67709" w:rsidRDefault="00F67709" w:rsidP="00F67709">
      <w:pPr>
        <w:keepNext/>
        <w:tabs>
          <w:tab w:val="num" w:pos="0"/>
          <w:tab w:val="left" w:pos="4611"/>
        </w:tabs>
        <w:ind w:left="432" w:hanging="432"/>
        <w:jc w:val="center"/>
        <w:outlineLvl w:val="0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ΠΡΟΓΡΑΜΜΑ  ΗΜΕΡΗΣΙΑΣ  ΕΚΔΡΟΜΗΣ</w:t>
      </w:r>
    </w:p>
    <w:p w14:paraId="5C7CA8F6" w14:textId="3CA5554A" w:rsidR="00F67709" w:rsidRDefault="00F67709" w:rsidP="00F67709">
      <w:pPr>
        <w:pStyle w:val="aa"/>
        <w:jc w:val="both"/>
        <w:rPr>
          <w:rFonts w:ascii="Tahoma" w:hAnsi="Tahoma" w:cs="Tahoma"/>
          <w:color w:val="000000"/>
          <w:spacing w:val="3"/>
          <w:sz w:val="21"/>
          <w:szCs w:val="21"/>
        </w:rPr>
      </w:pPr>
      <w:r w:rsidRPr="004508C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Συγκέντρωση των εκδρομέων στην πλατεία Τριών Συμμάχων (στην </w:t>
      </w:r>
      <w:proofErr w:type="spellStart"/>
      <w:r w:rsidRPr="004508C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Όθωνος</w:t>
      </w:r>
      <w:proofErr w:type="spellEnd"/>
      <w:r w:rsidRPr="004508C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Αμαλίας) και στις 08:</w:t>
      </w:r>
      <w:r w:rsidR="000F0888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0</w:t>
      </w:r>
      <w:r w:rsidRPr="004508C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0 αναχωρούμε για το δάσος</w:t>
      </w:r>
      <w:r w:rsidRPr="004508CC"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 της Φολόης. Είναι από τα σπανιότερα δάση βελανιδιάς των Βαλκανίων </w:t>
      </w: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που </w:t>
      </w:r>
      <w:r w:rsidRPr="004508CC"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βρίσκεται στην ορεινή Ηλεία στα σύνορα </w:t>
      </w:r>
      <w:proofErr w:type="spellStart"/>
      <w:r w:rsidRPr="004508CC"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>Αχαϊας</w:t>
      </w:r>
      <w:proofErr w:type="spellEnd"/>
      <w:r w:rsidRPr="004508CC"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 – Αρκαδίας. Το δασικό σύμπλεγμα Φολόης – </w:t>
      </w:r>
      <w:proofErr w:type="spellStart"/>
      <w:r w:rsidRPr="004508CC"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>Κάπελης</w:t>
      </w:r>
      <w:proofErr w:type="spellEnd"/>
      <w:r w:rsidRPr="004508CC"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 καταλαμβάνει συνολική έκταση 42.000 στρεμμάτων, με πλούσιο οικοσύστημα σε χλωρίδα και πανίδα και είναι ενταγμένο στο δίκτυο </w:t>
      </w:r>
      <w:r w:rsidRPr="004508CC">
        <w:rPr>
          <w:rFonts w:ascii="Tahoma" w:eastAsia="SimSun" w:hAnsi="Tahoma" w:cs="Tahoma"/>
          <w:kern w:val="2"/>
          <w:sz w:val="21"/>
          <w:szCs w:val="21"/>
          <w:lang w:val="en-US" w:eastAsia="hi-IN" w:bidi="hi-IN"/>
        </w:rPr>
        <w:t>Natura</w:t>
      </w:r>
      <w:r w:rsidRPr="004508CC"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 2000. </w:t>
      </w:r>
      <w:r w:rsidRPr="004508CC">
        <w:rPr>
          <w:rFonts w:ascii="Tahoma" w:hAnsi="Tahoma" w:cs="Tahoma"/>
          <w:color w:val="000000"/>
          <w:spacing w:val="3"/>
          <w:sz w:val="21"/>
          <w:szCs w:val="21"/>
        </w:rPr>
        <w:t xml:space="preserve">Το δάσος βρίσκεται σε οροπέδιο, σε υψόμετρο 660 μέτρων και είναι επίπεδο κάτι που το κάνει ιδανικό προορισμό για πεζοπορία και επισκέψιμο </w:t>
      </w:r>
      <w:proofErr w:type="spellStart"/>
      <w:r w:rsidRPr="004508CC">
        <w:rPr>
          <w:rFonts w:ascii="Tahoma" w:hAnsi="Tahoma" w:cs="Tahoma"/>
          <w:color w:val="000000"/>
          <w:spacing w:val="3"/>
          <w:sz w:val="21"/>
          <w:szCs w:val="21"/>
        </w:rPr>
        <w:t>καθ’όλη</w:t>
      </w:r>
      <w:proofErr w:type="spellEnd"/>
      <w:r w:rsidRPr="004508CC">
        <w:rPr>
          <w:rFonts w:ascii="Tahoma" w:hAnsi="Tahoma" w:cs="Tahoma"/>
          <w:color w:val="000000"/>
          <w:spacing w:val="3"/>
          <w:sz w:val="21"/>
          <w:szCs w:val="21"/>
        </w:rPr>
        <w:t xml:space="preserve"> τη διάρκεια του έτους με επίπεδες και εύκολες διαδρομές ακόμα και για τον μη έμπειρο πεζοπόρο.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 w:rsidR="00D7687D">
        <w:rPr>
          <w:rFonts w:ascii="Tahoma" w:hAnsi="Tahoma" w:cs="Tahoma"/>
          <w:color w:val="000000"/>
          <w:spacing w:val="3"/>
          <w:sz w:val="21"/>
          <w:szCs w:val="21"/>
        </w:rPr>
        <w:t xml:space="preserve">Στη συνέχεια θα αναχωρήσουμε για </w:t>
      </w:r>
      <w:r w:rsidR="00C57214">
        <w:rPr>
          <w:rFonts w:ascii="Tahoma" w:hAnsi="Tahoma" w:cs="Tahoma"/>
          <w:color w:val="000000"/>
          <w:spacing w:val="3"/>
          <w:sz w:val="21"/>
          <w:szCs w:val="21"/>
        </w:rPr>
        <w:t>τη περιοχή της Αρχαίας Ολυμπίας όπου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θα γευματίσουμε σε εστιατόριο (συμπεριλαμβάνεται στη τιμή συμμετοχής)</w:t>
      </w:r>
      <w:r w:rsidR="000F0888">
        <w:rPr>
          <w:rFonts w:ascii="Tahoma" w:hAnsi="Tahoma" w:cs="Tahoma"/>
          <w:color w:val="000000"/>
          <w:spacing w:val="3"/>
          <w:sz w:val="21"/>
          <w:szCs w:val="21"/>
        </w:rPr>
        <w:t xml:space="preserve"> και θα κόψουμε την καθιερωμένη Πρωτοχρονιάτικη πίτα μας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. </w:t>
      </w:r>
      <w:r w:rsidR="00797E16">
        <w:rPr>
          <w:rFonts w:ascii="Tahoma" w:hAnsi="Tahoma" w:cs="Tahoma"/>
          <w:color w:val="000000"/>
          <w:spacing w:val="3"/>
          <w:sz w:val="21"/>
          <w:szCs w:val="21"/>
        </w:rPr>
        <w:t>Το απόγευμα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θα αναχωρήσουμε </w:t>
      </w:r>
      <w:r w:rsidR="00DD5C04">
        <w:rPr>
          <w:rFonts w:ascii="Tahoma" w:hAnsi="Tahoma" w:cs="Tahoma"/>
          <w:color w:val="000000"/>
          <w:spacing w:val="3"/>
          <w:sz w:val="21"/>
          <w:szCs w:val="21"/>
        </w:rPr>
        <w:t xml:space="preserve">για </w:t>
      </w:r>
      <w:r>
        <w:rPr>
          <w:rFonts w:ascii="Tahoma" w:hAnsi="Tahoma" w:cs="Tahoma"/>
          <w:color w:val="000000"/>
          <w:spacing w:val="3"/>
          <w:sz w:val="21"/>
          <w:szCs w:val="21"/>
        </w:rPr>
        <w:t>τη Πάτρα</w:t>
      </w:r>
      <w:r w:rsidR="00DD5C04">
        <w:rPr>
          <w:rFonts w:ascii="Tahoma" w:hAnsi="Tahoma" w:cs="Tahoma"/>
          <w:color w:val="000000"/>
          <w:spacing w:val="3"/>
          <w:sz w:val="21"/>
          <w:szCs w:val="21"/>
        </w:rPr>
        <w:t>,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 w:rsidR="00DD5C04">
        <w:rPr>
          <w:rFonts w:ascii="Tahoma" w:hAnsi="Tahoma" w:cs="Tahoma"/>
          <w:color w:val="000000"/>
          <w:spacing w:val="3"/>
          <w:sz w:val="21"/>
          <w:szCs w:val="21"/>
        </w:rPr>
        <w:t xml:space="preserve">άφιξη 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το βράδυ. </w:t>
      </w:r>
      <w:r w:rsidRPr="004508CC">
        <w:rPr>
          <w:rFonts w:ascii="Tahoma" w:hAnsi="Tahoma" w:cs="Tahoma"/>
          <w:color w:val="000000"/>
          <w:spacing w:val="3"/>
          <w:sz w:val="21"/>
          <w:szCs w:val="21"/>
        </w:rPr>
        <w:t> </w:t>
      </w:r>
    </w:p>
    <w:p w14:paraId="356ADBD4" w14:textId="77777777" w:rsidR="00F67709" w:rsidRDefault="00F67709" w:rsidP="00F67709">
      <w:pPr>
        <w:pStyle w:val="aa"/>
        <w:jc w:val="both"/>
        <w:rPr>
          <w:rFonts w:ascii="Tahoma" w:hAnsi="Tahoma" w:cs="Tahoma"/>
          <w:color w:val="000000"/>
          <w:spacing w:val="3"/>
          <w:sz w:val="21"/>
          <w:szCs w:val="21"/>
        </w:rPr>
      </w:pPr>
    </w:p>
    <w:p w14:paraId="5F803486" w14:textId="4B4CCD6A" w:rsidR="00F67709" w:rsidRDefault="00DD5C04" w:rsidP="00F67709">
      <w:pPr>
        <w:tabs>
          <w:tab w:val="left" w:pos="4611"/>
        </w:tabs>
        <w:jc w:val="center"/>
        <w:rPr>
          <w:rFonts w:ascii="Tahoma" w:hAnsi="Tahoma" w:cs="Tahoma"/>
          <w:b/>
          <w:sz w:val="21"/>
          <w:szCs w:val="21"/>
        </w:rPr>
      </w:pPr>
      <w:r w:rsidRPr="00031115">
        <w:rPr>
          <w:rFonts w:ascii="Tahoma" w:hAnsi="Tahoma" w:cs="Tahoma"/>
          <w:b/>
          <w:sz w:val="28"/>
          <w:szCs w:val="28"/>
        </w:rPr>
        <w:t>ΣΥΜΒΟΛΙΚΗ</w:t>
      </w:r>
      <w:r>
        <w:rPr>
          <w:rFonts w:ascii="Tahoma" w:hAnsi="Tahoma" w:cs="Tahoma"/>
          <w:b/>
          <w:sz w:val="21"/>
          <w:szCs w:val="21"/>
        </w:rPr>
        <w:t xml:space="preserve">  </w:t>
      </w:r>
      <w:r w:rsidR="00F67709">
        <w:rPr>
          <w:rFonts w:ascii="Tahoma" w:hAnsi="Tahoma" w:cs="Tahoma"/>
          <w:b/>
          <w:sz w:val="21"/>
          <w:szCs w:val="21"/>
        </w:rPr>
        <w:t xml:space="preserve">ΤΙΜΗ ΣΥΜΜΕΤΟΧΗΣ </w:t>
      </w:r>
      <w:r>
        <w:rPr>
          <w:rFonts w:ascii="Tahoma" w:hAnsi="Tahoma" w:cs="Tahoma"/>
          <w:b/>
          <w:sz w:val="21"/>
          <w:szCs w:val="21"/>
        </w:rPr>
        <w:t xml:space="preserve"> ΚΑΤΑ </w:t>
      </w:r>
      <w:r w:rsidR="00F67709">
        <w:rPr>
          <w:rFonts w:ascii="Tahoma" w:hAnsi="Tahoma" w:cs="Tahoma"/>
          <w:b/>
          <w:sz w:val="21"/>
          <w:szCs w:val="21"/>
        </w:rPr>
        <w:t xml:space="preserve"> ΑΤΟΜΟ: </w:t>
      </w:r>
      <w:r>
        <w:rPr>
          <w:rFonts w:ascii="Tahoma" w:hAnsi="Tahoma" w:cs="Tahoma"/>
          <w:b/>
          <w:sz w:val="21"/>
          <w:szCs w:val="21"/>
        </w:rPr>
        <w:t>25</w:t>
      </w:r>
      <w:r w:rsidR="00F67709">
        <w:rPr>
          <w:rFonts w:ascii="Tahoma" w:hAnsi="Tahoma" w:cs="Tahoma"/>
          <w:b/>
          <w:sz w:val="21"/>
          <w:szCs w:val="21"/>
        </w:rPr>
        <w:t xml:space="preserve"> €</w:t>
      </w:r>
    </w:p>
    <w:p w14:paraId="546BD0B8" w14:textId="77777777" w:rsidR="00F67709" w:rsidRDefault="00F67709" w:rsidP="00F67709">
      <w:pPr>
        <w:tabs>
          <w:tab w:val="left" w:pos="4611"/>
        </w:tabs>
        <w:jc w:val="center"/>
        <w:rPr>
          <w:rFonts w:ascii="Tahoma" w:hAnsi="Tahoma" w:cs="Tahoma"/>
          <w:b/>
          <w:sz w:val="21"/>
          <w:szCs w:val="21"/>
        </w:rPr>
      </w:pPr>
    </w:p>
    <w:p w14:paraId="47330D18" w14:textId="77777777" w:rsidR="00F67709" w:rsidRDefault="00F67709" w:rsidP="00F677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11"/>
        </w:tabs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ΠΕΡΙΛΑΜΒΑΝΟΝΤΑΙ:</w:t>
      </w:r>
    </w:p>
    <w:p w14:paraId="0C8A1AED" w14:textId="77777777" w:rsidR="00F67709" w:rsidRDefault="00F67709" w:rsidP="00F6770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211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Η μεταφορά με το πούλμαν</w:t>
      </w:r>
    </w:p>
    <w:p w14:paraId="2937BB55" w14:textId="2ABDC019" w:rsidR="00F67709" w:rsidRPr="00E735FB" w:rsidRDefault="00F67709" w:rsidP="00F6770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211"/>
        </w:tabs>
        <w:jc w:val="both"/>
        <w:rPr>
          <w:rFonts w:ascii="Tahoma" w:hAnsi="Tahoma" w:cs="Tahoma"/>
          <w:b/>
          <w:bCs/>
          <w:sz w:val="21"/>
          <w:szCs w:val="21"/>
        </w:rPr>
      </w:pPr>
      <w:r w:rsidRPr="00E735FB">
        <w:rPr>
          <w:rFonts w:ascii="Tahoma" w:hAnsi="Tahoma" w:cs="Tahoma"/>
          <w:b/>
          <w:bCs/>
          <w:sz w:val="21"/>
          <w:szCs w:val="21"/>
        </w:rPr>
        <w:t xml:space="preserve">Γεύμα σε </w:t>
      </w:r>
      <w:r w:rsidR="0033323A" w:rsidRPr="00E735FB">
        <w:rPr>
          <w:rFonts w:ascii="Tahoma" w:hAnsi="Tahoma" w:cs="Tahoma"/>
          <w:b/>
          <w:bCs/>
          <w:sz w:val="21"/>
          <w:szCs w:val="21"/>
        </w:rPr>
        <w:t>πλούσιο μπουφέ σε</w:t>
      </w:r>
      <w:r w:rsidRPr="00E735FB">
        <w:rPr>
          <w:rFonts w:ascii="Tahoma" w:hAnsi="Tahoma" w:cs="Tahoma"/>
          <w:b/>
          <w:bCs/>
          <w:sz w:val="21"/>
          <w:szCs w:val="21"/>
        </w:rPr>
        <w:t xml:space="preserve"> εστιατόριο στ</w:t>
      </w:r>
      <w:r w:rsidR="0033323A" w:rsidRPr="00E735FB">
        <w:rPr>
          <w:rFonts w:ascii="Tahoma" w:hAnsi="Tahoma" w:cs="Tahoma"/>
          <w:b/>
          <w:bCs/>
          <w:sz w:val="21"/>
          <w:szCs w:val="21"/>
        </w:rPr>
        <w:t>ην Ολυμπία</w:t>
      </w:r>
      <w:r w:rsidRPr="00E735FB">
        <w:rPr>
          <w:rFonts w:ascii="Tahoma" w:hAnsi="Tahoma" w:cs="Tahoma"/>
          <w:b/>
          <w:bCs/>
          <w:sz w:val="21"/>
          <w:szCs w:val="21"/>
        </w:rPr>
        <w:t xml:space="preserve"> </w:t>
      </w:r>
    </w:p>
    <w:p w14:paraId="5A1A7F6C" w14:textId="77777777" w:rsidR="00F67709" w:rsidRDefault="00F67709" w:rsidP="00F6770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211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Αρχηγός εκδρομής </w:t>
      </w:r>
    </w:p>
    <w:p w14:paraId="45974061" w14:textId="77777777" w:rsidR="00F67709" w:rsidRDefault="00F67709" w:rsidP="00F67709">
      <w:pPr>
        <w:pStyle w:val="aa"/>
        <w:rPr>
          <w:rFonts w:ascii="Tahoma" w:hAnsi="Tahoma" w:cs="Tahoma"/>
          <w:b/>
          <w:sz w:val="10"/>
          <w:szCs w:val="10"/>
          <w:u w:val="single"/>
        </w:rPr>
      </w:pPr>
    </w:p>
    <w:p w14:paraId="568DA387" w14:textId="77777777" w:rsidR="00F67709" w:rsidRDefault="00F67709" w:rsidP="00F67709">
      <w:pPr>
        <w:pStyle w:val="aa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b/>
          <w:sz w:val="21"/>
          <w:szCs w:val="21"/>
          <w:u w:val="single"/>
        </w:rPr>
        <w:t>ΣΗΜΕΙΩΣΕΙΣ:</w:t>
      </w:r>
    </w:p>
    <w:p w14:paraId="1B9EEC36" w14:textId="77777777" w:rsidR="00F67709" w:rsidRDefault="00F67709" w:rsidP="00F67709">
      <w:pPr>
        <w:jc w:val="both"/>
        <w:rPr>
          <w:rFonts w:ascii="Tahoma" w:hAnsi="Tahoma"/>
          <w:sz w:val="10"/>
          <w:szCs w:val="10"/>
        </w:rPr>
      </w:pPr>
    </w:p>
    <w:p w14:paraId="3AD88A3E" w14:textId="77777777" w:rsidR="00F67709" w:rsidRDefault="00F67709" w:rsidP="00F6770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/>
          <w:b/>
          <w:bCs/>
          <w:sz w:val="19"/>
          <w:szCs w:val="19"/>
        </w:rPr>
      </w:pPr>
      <w:r>
        <w:rPr>
          <w:rFonts w:ascii="Tahoma" w:hAnsi="Tahoma"/>
          <w:b/>
          <w:bCs/>
          <w:sz w:val="19"/>
          <w:szCs w:val="19"/>
        </w:rPr>
        <w:t>ΕΝΔΙΑΦΕΡΟΥΝ  ΤΟΥΣ  ΕΚΔΡΟΜΕΙΣ</w:t>
      </w:r>
    </w:p>
    <w:p w14:paraId="203C46F7" w14:textId="77777777" w:rsidR="00F67709" w:rsidRDefault="00F67709" w:rsidP="00F67709">
      <w:pPr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ind w:left="36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Οι θέσεις δηλώνονται με σειρά προτεραιότητας και δεν αλλάζουν</w:t>
      </w:r>
    </w:p>
    <w:p w14:paraId="437B2E6C" w14:textId="77777777" w:rsidR="00F67709" w:rsidRDefault="00F67709" w:rsidP="00F67709">
      <w:pPr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ind w:left="36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Ο αρχηγός έχει το δικαίωμα να αλλάξει τις ώρες ή τη σειρά των επισκέψεων για τη καλύτερη εξυπηρέτηση των εκδρομέων</w:t>
      </w:r>
    </w:p>
    <w:p w14:paraId="67B0C404" w14:textId="77777777" w:rsidR="00F67709" w:rsidRDefault="00F67709" w:rsidP="00F67709">
      <w:pPr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ind w:left="36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Η εταιρία </w:t>
      </w:r>
      <w:r>
        <w:rPr>
          <w:rFonts w:ascii="Tahoma" w:hAnsi="Tahoma"/>
          <w:sz w:val="19"/>
          <w:szCs w:val="19"/>
          <w:lang w:val="en-US"/>
        </w:rPr>
        <w:t>MARGELIS</w:t>
      </w:r>
      <w:r>
        <w:rPr>
          <w:rFonts w:ascii="Tahoma" w:hAnsi="Tahoma"/>
          <w:sz w:val="19"/>
          <w:szCs w:val="19"/>
        </w:rPr>
        <w:t xml:space="preserve"> ουδεμία ευθύνη φέρει σε περίπτωση απώλειας, κλοπής, φθοράς αποσκευών και προσωπικών αντικειμένων κι οποιασδήποτε συνέπειας από εγκληματική ή αξιόποινη πράξη</w:t>
      </w:r>
    </w:p>
    <w:p w14:paraId="18FFE694" w14:textId="77777777" w:rsidR="00F67709" w:rsidRDefault="00F67709" w:rsidP="00F67709">
      <w:pPr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ind w:left="36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Σε περίπτωση που χρειασθεί να παραταθεί η εκδρομή λόγω καθυστερήσεων ή ακυρώσεων προγραμματισμένων δρομολογίων, δυσμενών καιρικών συνθηκών, απεργιών, πραξικοπημάτων, πυρκαγιών, σεισμών, </w:t>
      </w:r>
      <w:proofErr w:type="spellStart"/>
      <w:r>
        <w:rPr>
          <w:rFonts w:ascii="Tahoma" w:hAnsi="Tahoma"/>
          <w:sz w:val="19"/>
          <w:szCs w:val="19"/>
        </w:rPr>
        <w:t>πλημμύρων</w:t>
      </w:r>
      <w:proofErr w:type="spellEnd"/>
      <w:r>
        <w:rPr>
          <w:rFonts w:ascii="Tahoma" w:hAnsi="Tahoma"/>
          <w:sz w:val="19"/>
          <w:szCs w:val="19"/>
        </w:rPr>
        <w:t xml:space="preserve">, οποιοδήποτε άλλων αναγκών ή κατάσταση ανωτέρας βίας, τα επιπλέον έξοδα διαμονής και μεταφοράς επιβαρύνουν τους εκδρομείς. </w:t>
      </w:r>
    </w:p>
    <w:p w14:paraId="2C3D7C5B" w14:textId="77777777" w:rsidR="00F67709" w:rsidRDefault="00F67709" w:rsidP="00F67709"/>
    <w:p w14:paraId="4DD87890" w14:textId="77777777" w:rsidR="00F67709" w:rsidRDefault="00F67709" w:rsidP="00F67709"/>
    <w:p w14:paraId="04960D6C" w14:textId="77777777" w:rsidR="00F67709" w:rsidRDefault="00F67709" w:rsidP="00F67709"/>
    <w:p w14:paraId="3661F6FB" w14:textId="77777777" w:rsidR="00134549" w:rsidRDefault="00134549"/>
    <w:sectPr w:rsidR="00134549" w:rsidSect="00F67709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 w16cid:durableId="148253796">
    <w:abstractNumId w:val="0"/>
  </w:num>
  <w:num w:numId="2" w16cid:durableId="124363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09"/>
    <w:rsid w:val="00031115"/>
    <w:rsid w:val="000F0888"/>
    <w:rsid w:val="00134549"/>
    <w:rsid w:val="0033323A"/>
    <w:rsid w:val="00687570"/>
    <w:rsid w:val="00794CD7"/>
    <w:rsid w:val="00797E16"/>
    <w:rsid w:val="00897617"/>
    <w:rsid w:val="008C2C98"/>
    <w:rsid w:val="009A3661"/>
    <w:rsid w:val="00A0071D"/>
    <w:rsid w:val="00AE1160"/>
    <w:rsid w:val="00C57214"/>
    <w:rsid w:val="00D739DA"/>
    <w:rsid w:val="00D7687D"/>
    <w:rsid w:val="00DD5C04"/>
    <w:rsid w:val="00E735FB"/>
    <w:rsid w:val="00F6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400C"/>
  <w15:chartTrackingRefBased/>
  <w15:docId w15:val="{52C1CEB6-392C-43CC-BD57-A286366A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70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67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7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7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7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7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77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77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77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77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7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67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67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6770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6770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6770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6770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6770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677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677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67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67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67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67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6770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6770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6770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67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6770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67709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semiHidden/>
    <w:unhideWhenUsed/>
    <w:rsid w:val="00F67709"/>
    <w:rPr>
      <w:color w:val="0000FF"/>
      <w:u w:val="single"/>
    </w:rPr>
  </w:style>
  <w:style w:type="paragraph" w:styleId="aa">
    <w:name w:val="No Spacing"/>
    <w:uiPriority w:val="1"/>
    <w:qFormat/>
    <w:rsid w:val="00F6770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ΜΑΡΓΕΛΗΣ</dc:creator>
  <cp:keywords/>
  <dc:description/>
  <cp:lastModifiedBy>ΙΩΑΝΝΗΣ ΜΑΡΓΕΛΗΣ</cp:lastModifiedBy>
  <cp:revision>14</cp:revision>
  <dcterms:created xsi:type="dcterms:W3CDTF">2024-12-19T16:53:00Z</dcterms:created>
  <dcterms:modified xsi:type="dcterms:W3CDTF">2024-12-21T10:55:00Z</dcterms:modified>
</cp:coreProperties>
</file>