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96514" w14:textId="77777777" w:rsidR="00CE2CFC" w:rsidRDefault="00CE2CFC" w:rsidP="00CE2CFC">
      <w:pPr>
        <w:rPr>
          <w:rFonts w:ascii="Tahoma" w:hAnsi="Tahoma"/>
          <w:b/>
          <w:i/>
          <w:sz w:val="80"/>
          <w:szCs w:val="80"/>
          <w:lang w:val="en-US"/>
        </w:rPr>
      </w:pPr>
      <w:r>
        <w:rPr>
          <w:rFonts w:ascii="Tahoma" w:hAnsi="Tahoma"/>
          <w:b/>
          <w:i/>
          <w:sz w:val="80"/>
          <w:szCs w:val="80"/>
          <w:lang w:val="en-US"/>
        </w:rPr>
        <w:t>MARGELIS</w:t>
      </w:r>
    </w:p>
    <w:p w14:paraId="76579591" w14:textId="77777777" w:rsidR="00CE2CFC" w:rsidRDefault="00CE2CFC" w:rsidP="00CE2CFC">
      <w:pPr>
        <w:rPr>
          <w:rFonts w:ascii="Tahoma" w:hAnsi="Tahoma"/>
          <w:lang w:val="en-US"/>
        </w:rPr>
      </w:pPr>
      <w:r>
        <w:rPr>
          <w:rFonts w:ascii="Tahoma" w:hAnsi="Tahoma"/>
          <w:lang w:val="en-US"/>
        </w:rPr>
        <w:t>TRAVEL SERVICES &amp; COACH OPERATOR</w:t>
      </w:r>
    </w:p>
    <w:p w14:paraId="1911CBB2" w14:textId="3E93783D" w:rsidR="00CE2CFC" w:rsidRDefault="00CE2CFC" w:rsidP="00CE2CFC">
      <w:pPr>
        <w:rPr>
          <w:rFonts w:ascii="Tahoma" w:hAnsi="Tahoma"/>
          <w:lang w:val="en-US"/>
        </w:rPr>
      </w:pPr>
      <w:r>
        <w:rPr>
          <w:rFonts w:ascii="Tahoma" w:hAnsi="Tahoma"/>
        </w:rPr>
        <w:t xml:space="preserve"> ΣΑΤΩΒΡΙΑΝΔΟΥ</w:t>
      </w:r>
      <w:r>
        <w:rPr>
          <w:rFonts w:ascii="Tahoma" w:hAnsi="Tahoma"/>
          <w:lang w:val="en-US"/>
        </w:rPr>
        <w:t xml:space="preserve"> 3  –  </w:t>
      </w:r>
      <w:r>
        <w:rPr>
          <w:rFonts w:ascii="Tahoma" w:hAnsi="Tahoma"/>
        </w:rPr>
        <w:t>ΠΑΤΡΑ</w:t>
      </w:r>
      <w:r>
        <w:rPr>
          <w:rFonts w:ascii="Tahoma" w:hAnsi="Tahoma"/>
          <w:lang w:val="en-US"/>
        </w:rPr>
        <w:t>,  262 23</w:t>
      </w:r>
    </w:p>
    <w:p w14:paraId="5AC0346B" w14:textId="77777777" w:rsidR="00CE2CFC" w:rsidRDefault="00CE2CFC" w:rsidP="00CE2CFC">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1AA7D506" w14:textId="77777777" w:rsidR="00CE2CFC" w:rsidRPr="006E3D65" w:rsidRDefault="00CE2CFC" w:rsidP="00CE2CFC">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33A40D17" w14:textId="77777777" w:rsidR="00CE2CFC" w:rsidRPr="00740E3F" w:rsidRDefault="00CE2CFC" w:rsidP="00CE2CFC">
      <w:pPr>
        <w:rPr>
          <w:rFonts w:ascii="Tahoma" w:hAnsi="Tahoma" w:cs="Tahoma"/>
          <w:sz w:val="21"/>
          <w:szCs w:val="21"/>
          <w:lang w:val="en-US"/>
        </w:rPr>
      </w:pPr>
    </w:p>
    <w:p w14:paraId="3796F0E4" w14:textId="77777777" w:rsidR="00CE2CFC" w:rsidRDefault="00CE2CFC" w:rsidP="00CE2CFC">
      <w:pPr>
        <w:jc w:val="center"/>
        <w:rPr>
          <w:rFonts w:ascii="Tahoma" w:hAnsi="Tahoma"/>
          <w:b/>
          <w:sz w:val="50"/>
          <w:szCs w:val="50"/>
          <w:u w:val="single"/>
        </w:rPr>
      </w:pPr>
      <w:r w:rsidRPr="00CE2CFC">
        <w:rPr>
          <w:rFonts w:ascii="Tahoma" w:hAnsi="Tahoma"/>
          <w:b/>
          <w:sz w:val="40"/>
          <w:szCs w:val="40"/>
          <w:u w:val="single"/>
        </w:rPr>
        <w:t>Εθνικός Δρυμός</w:t>
      </w:r>
      <w:r>
        <w:rPr>
          <w:rFonts w:ascii="Tahoma" w:hAnsi="Tahoma"/>
          <w:b/>
          <w:sz w:val="50"/>
          <w:szCs w:val="50"/>
          <w:u w:val="single"/>
        </w:rPr>
        <w:t xml:space="preserve"> ΒΑΛΙΑ ΚΑΛΝΤΑ – ΜΕΤΣΟΒΟ </w:t>
      </w:r>
    </w:p>
    <w:p w14:paraId="34A423E2" w14:textId="77777777" w:rsidR="00CE2CFC" w:rsidRDefault="00CE2CFC" w:rsidP="00CE2CFC">
      <w:pPr>
        <w:jc w:val="center"/>
        <w:rPr>
          <w:rFonts w:ascii="Tahoma" w:hAnsi="Tahoma"/>
          <w:b/>
          <w:bCs/>
          <w:i/>
          <w:iCs/>
          <w:sz w:val="6"/>
          <w:szCs w:val="6"/>
        </w:rPr>
      </w:pPr>
    </w:p>
    <w:p w14:paraId="180172C4" w14:textId="77777777" w:rsidR="00CE2CFC" w:rsidRPr="00AC3D0B" w:rsidRDefault="00CE2CFC" w:rsidP="00CE2CFC">
      <w:pPr>
        <w:keepNext/>
        <w:tabs>
          <w:tab w:val="num" w:pos="0"/>
          <w:tab w:val="left" w:pos="4611"/>
        </w:tabs>
        <w:ind w:left="432" w:hanging="432"/>
        <w:jc w:val="center"/>
        <w:outlineLvl w:val="0"/>
        <w:rPr>
          <w:rFonts w:ascii="Tahoma" w:hAnsi="Tahoma"/>
          <w:b/>
          <w:bCs/>
          <w:sz w:val="10"/>
          <w:szCs w:val="10"/>
        </w:rPr>
      </w:pPr>
    </w:p>
    <w:p w14:paraId="0A9C7EA1" w14:textId="77777777" w:rsidR="00CE2CFC" w:rsidRPr="00C95134" w:rsidRDefault="00CE2CFC" w:rsidP="00CE2CFC">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2 ΗΜΕΡΕΣ</w:t>
      </w:r>
    </w:p>
    <w:tbl>
      <w:tblPr>
        <w:tblStyle w:val="ab"/>
        <w:tblW w:w="0" w:type="auto"/>
        <w:tblInd w:w="3794" w:type="dxa"/>
        <w:tblLook w:val="04A0" w:firstRow="1" w:lastRow="0" w:firstColumn="1" w:lastColumn="0" w:noHBand="0" w:noVBand="1"/>
      </w:tblPr>
      <w:tblGrid>
        <w:gridCol w:w="1987"/>
        <w:gridCol w:w="1840"/>
      </w:tblGrid>
      <w:tr w:rsidR="00CE2CFC" w:rsidRPr="00C45D3C" w14:paraId="0DCDC046" w14:textId="77777777" w:rsidTr="008E22E6">
        <w:tc>
          <w:tcPr>
            <w:tcW w:w="1987" w:type="dxa"/>
          </w:tcPr>
          <w:p w14:paraId="30B2AD86" w14:textId="77777777" w:rsidR="00CE2CFC" w:rsidRPr="00C45D3C" w:rsidRDefault="00CE2CFC" w:rsidP="008E22E6">
            <w:pPr>
              <w:tabs>
                <w:tab w:val="left" w:pos="4611"/>
              </w:tabs>
              <w:jc w:val="center"/>
              <w:rPr>
                <w:rFonts w:ascii="Tahoma" w:hAnsi="Tahoma"/>
                <w:b/>
                <w:bCs/>
                <w:sz w:val="21"/>
                <w:szCs w:val="21"/>
              </w:rPr>
            </w:pPr>
            <w:r w:rsidRPr="00C45D3C">
              <w:rPr>
                <w:rFonts w:ascii="Tahoma" w:hAnsi="Tahoma"/>
                <w:b/>
                <w:bCs/>
                <w:sz w:val="21"/>
                <w:szCs w:val="21"/>
              </w:rPr>
              <w:t>ΑΝΑΧΩΡΗΣΗ</w:t>
            </w:r>
          </w:p>
        </w:tc>
        <w:tc>
          <w:tcPr>
            <w:tcW w:w="1840" w:type="dxa"/>
          </w:tcPr>
          <w:p w14:paraId="51B7A8A6" w14:textId="77777777" w:rsidR="00CE2CFC" w:rsidRPr="00C45D3C" w:rsidRDefault="00CE2CFC" w:rsidP="008E22E6">
            <w:pPr>
              <w:tabs>
                <w:tab w:val="left" w:pos="4611"/>
              </w:tabs>
              <w:jc w:val="center"/>
              <w:rPr>
                <w:rFonts w:ascii="Tahoma" w:hAnsi="Tahoma"/>
                <w:b/>
                <w:bCs/>
                <w:sz w:val="21"/>
                <w:szCs w:val="21"/>
              </w:rPr>
            </w:pPr>
            <w:r w:rsidRPr="00C45D3C">
              <w:rPr>
                <w:rFonts w:ascii="Tahoma" w:hAnsi="Tahoma"/>
                <w:b/>
                <w:bCs/>
                <w:sz w:val="21"/>
                <w:szCs w:val="21"/>
              </w:rPr>
              <w:t>ΕΠΙΣΤΡΟΦΗ</w:t>
            </w:r>
          </w:p>
        </w:tc>
      </w:tr>
      <w:tr w:rsidR="00CE2CFC" w:rsidRPr="00EB61CC" w14:paraId="48EA1941" w14:textId="77777777" w:rsidTr="008E22E6">
        <w:tc>
          <w:tcPr>
            <w:tcW w:w="1987" w:type="dxa"/>
          </w:tcPr>
          <w:p w14:paraId="2955FA59" w14:textId="0B3E3F3C" w:rsidR="00CE2CFC" w:rsidRPr="00CE2CFC" w:rsidRDefault="00CE2CFC" w:rsidP="008E22E6">
            <w:pPr>
              <w:keepNext/>
              <w:tabs>
                <w:tab w:val="num" w:pos="0"/>
                <w:tab w:val="left" w:pos="4611"/>
              </w:tabs>
              <w:jc w:val="center"/>
              <w:outlineLvl w:val="0"/>
              <w:rPr>
                <w:rFonts w:ascii="Tahoma" w:hAnsi="Tahoma"/>
                <w:b/>
                <w:bCs/>
                <w:sz w:val="21"/>
                <w:szCs w:val="21"/>
              </w:rPr>
            </w:pPr>
            <w:r>
              <w:rPr>
                <w:rFonts w:ascii="Tahoma" w:hAnsi="Tahoma"/>
                <w:b/>
                <w:bCs/>
                <w:sz w:val="21"/>
                <w:szCs w:val="21"/>
              </w:rPr>
              <w:t>31/05</w:t>
            </w:r>
          </w:p>
        </w:tc>
        <w:tc>
          <w:tcPr>
            <w:tcW w:w="1840" w:type="dxa"/>
          </w:tcPr>
          <w:p w14:paraId="6271F5A8" w14:textId="559EB33F" w:rsidR="00CE2CFC" w:rsidRPr="00CE2CFC" w:rsidRDefault="00CE2CFC" w:rsidP="008E22E6">
            <w:pPr>
              <w:keepNext/>
              <w:tabs>
                <w:tab w:val="num" w:pos="0"/>
                <w:tab w:val="left" w:pos="4611"/>
              </w:tabs>
              <w:jc w:val="center"/>
              <w:outlineLvl w:val="0"/>
              <w:rPr>
                <w:rFonts w:ascii="Tahoma" w:hAnsi="Tahoma"/>
                <w:b/>
                <w:bCs/>
                <w:sz w:val="21"/>
                <w:szCs w:val="21"/>
              </w:rPr>
            </w:pPr>
            <w:r>
              <w:rPr>
                <w:rFonts w:ascii="Tahoma" w:hAnsi="Tahoma"/>
                <w:b/>
                <w:bCs/>
                <w:sz w:val="21"/>
                <w:szCs w:val="21"/>
              </w:rPr>
              <w:t>01/06</w:t>
            </w:r>
          </w:p>
        </w:tc>
      </w:tr>
    </w:tbl>
    <w:p w14:paraId="57D7A9AE" w14:textId="77777777" w:rsidR="00CE2CFC" w:rsidRDefault="00CE2CFC" w:rsidP="00CE2CFC">
      <w:pPr>
        <w:tabs>
          <w:tab w:val="left" w:pos="7680"/>
        </w:tabs>
        <w:rPr>
          <w:rFonts w:ascii="Tahoma" w:hAnsi="Tahoma"/>
          <w:b/>
          <w:bCs/>
          <w:sz w:val="4"/>
          <w:szCs w:val="4"/>
        </w:rPr>
      </w:pPr>
    </w:p>
    <w:p w14:paraId="0795549A" w14:textId="77777777" w:rsidR="00CE2CFC" w:rsidRDefault="00CE2CFC" w:rsidP="00CE2CFC">
      <w:pPr>
        <w:tabs>
          <w:tab w:val="left" w:pos="1200"/>
        </w:tabs>
        <w:rPr>
          <w:rFonts w:ascii="Tahoma" w:hAnsi="Tahoma"/>
          <w:b/>
          <w:bCs/>
          <w:sz w:val="10"/>
          <w:szCs w:val="10"/>
        </w:rPr>
      </w:pPr>
    </w:p>
    <w:p w14:paraId="06DB4A00" w14:textId="2078E43D" w:rsidR="00CE2CFC" w:rsidRPr="00003715" w:rsidRDefault="00CE2CFC" w:rsidP="00CE2CFC">
      <w:pPr>
        <w:tabs>
          <w:tab w:val="left" w:pos="4611"/>
        </w:tabs>
        <w:jc w:val="both"/>
        <w:rPr>
          <w:rFonts w:ascii="Tahoma" w:hAnsi="Tahoma"/>
          <w:b/>
          <w:bCs/>
          <w:sz w:val="21"/>
          <w:szCs w:val="21"/>
        </w:rPr>
      </w:pPr>
      <w:r>
        <w:rPr>
          <w:rFonts w:ascii="Tahoma" w:hAnsi="Tahoma"/>
          <w:b/>
          <w:bCs/>
          <w:sz w:val="21"/>
          <w:szCs w:val="21"/>
        </w:rPr>
        <w:t xml:space="preserve">1η ΗΜΕΡΑ: ΠΑΤΡΑ – </w:t>
      </w:r>
      <w:r w:rsidR="000F684E">
        <w:rPr>
          <w:rFonts w:ascii="Tahoma" w:hAnsi="Tahoma"/>
          <w:b/>
          <w:bCs/>
          <w:sz w:val="21"/>
          <w:szCs w:val="21"/>
        </w:rPr>
        <w:t xml:space="preserve">ΛΙΜΝΗ ΑΩΟΥ – ΜΕΤΣΟΒΟ </w:t>
      </w:r>
      <w:r w:rsidRPr="00003715">
        <w:rPr>
          <w:rFonts w:ascii="Tahoma" w:hAnsi="Tahoma"/>
          <w:b/>
          <w:bCs/>
          <w:sz w:val="21"/>
          <w:szCs w:val="21"/>
        </w:rPr>
        <w:t xml:space="preserve">  </w:t>
      </w:r>
    </w:p>
    <w:p w14:paraId="25B2A25E" w14:textId="131D1EB9" w:rsidR="00CE2CFC" w:rsidRPr="00A13596" w:rsidRDefault="00CE2CFC" w:rsidP="00CE2CFC">
      <w:pPr>
        <w:pStyle w:val="aa"/>
        <w:jc w:val="both"/>
        <w:rPr>
          <w:rFonts w:ascii="Tahoma" w:hAnsi="Tahoma"/>
          <w:color w:val="000000" w:themeColor="text1"/>
          <w:sz w:val="21"/>
          <w:szCs w:val="21"/>
        </w:rPr>
      </w:pPr>
      <w:r w:rsidRPr="005E77B7">
        <w:rPr>
          <w:rFonts w:ascii="Tahoma" w:hAnsi="Tahoma"/>
          <w:color w:val="000000" w:themeColor="text1"/>
          <w:sz w:val="21"/>
          <w:szCs w:val="21"/>
        </w:rPr>
        <w:t>Συγκέντρωση των εκδρομέων στην πλατεία Τριών Συμμάχων (</w:t>
      </w:r>
      <w:r>
        <w:rPr>
          <w:rFonts w:ascii="Tahoma" w:hAnsi="Tahoma"/>
          <w:color w:val="000000" w:themeColor="text1"/>
          <w:sz w:val="21"/>
          <w:szCs w:val="21"/>
        </w:rPr>
        <w:t>στην Όθωνος Αμαλίας) και στις 07</w:t>
      </w:r>
      <w:r w:rsidRPr="005E77B7">
        <w:rPr>
          <w:rFonts w:ascii="Tahoma" w:hAnsi="Tahoma"/>
          <w:color w:val="000000" w:themeColor="text1"/>
          <w:sz w:val="21"/>
          <w:szCs w:val="21"/>
        </w:rPr>
        <w:t>:</w:t>
      </w:r>
      <w:r>
        <w:rPr>
          <w:rFonts w:ascii="Tahoma" w:hAnsi="Tahoma"/>
          <w:color w:val="000000" w:themeColor="text1"/>
          <w:sz w:val="21"/>
          <w:szCs w:val="21"/>
        </w:rPr>
        <w:t>3</w:t>
      </w:r>
      <w:r w:rsidRPr="00432DA9">
        <w:rPr>
          <w:rFonts w:ascii="Tahoma" w:hAnsi="Tahoma"/>
          <w:color w:val="000000" w:themeColor="text1"/>
          <w:sz w:val="21"/>
          <w:szCs w:val="21"/>
        </w:rPr>
        <w:t>0</w:t>
      </w:r>
      <w:r w:rsidRPr="005E77B7">
        <w:rPr>
          <w:rFonts w:ascii="Tahoma" w:hAnsi="Tahoma"/>
          <w:color w:val="000000" w:themeColor="text1"/>
          <w:sz w:val="21"/>
          <w:szCs w:val="21"/>
        </w:rPr>
        <w:t xml:space="preserve"> αναχωρούμε </w:t>
      </w:r>
      <w:r w:rsidR="000F684E">
        <w:rPr>
          <w:rFonts w:ascii="Tahoma" w:hAnsi="Tahoma"/>
          <w:color w:val="000000" w:themeColor="text1"/>
          <w:sz w:val="21"/>
          <w:szCs w:val="21"/>
        </w:rPr>
        <w:t xml:space="preserve">με ενδιάμεση στάση </w:t>
      </w:r>
      <w:r>
        <w:rPr>
          <w:rFonts w:ascii="Tahoma" w:hAnsi="Tahoma"/>
          <w:color w:val="000000" w:themeColor="text1"/>
          <w:sz w:val="21"/>
          <w:szCs w:val="21"/>
        </w:rPr>
        <w:t>για</w:t>
      </w:r>
      <w:r w:rsidR="000F684E">
        <w:rPr>
          <w:rFonts w:ascii="Tahoma" w:hAnsi="Tahoma"/>
          <w:color w:val="000000" w:themeColor="text1"/>
          <w:sz w:val="21"/>
          <w:szCs w:val="21"/>
        </w:rPr>
        <w:t xml:space="preserve"> τη λίμνη Αώου</w:t>
      </w:r>
      <w:r w:rsidR="00A13596">
        <w:rPr>
          <w:rFonts w:ascii="Tahoma" w:hAnsi="Tahoma"/>
          <w:color w:val="000000" w:themeColor="text1"/>
          <w:sz w:val="21"/>
          <w:szCs w:val="21"/>
        </w:rPr>
        <w:t xml:space="preserve">, η οποία έχει χαρακτηριστεί ως τόπος ιδιαίτερου φυσικού κάλλους. Η τεχνητή λίμνη συνιστά έναν υπέροχο βιότοπο φυσικού κάλλους στο οροπέδιο Πολιτσάς. Στη συνέχεια θα αναχωρήσουμε για </w:t>
      </w:r>
      <w:r w:rsidR="000F684E">
        <w:rPr>
          <w:rFonts w:ascii="Tahoma" w:hAnsi="Tahoma"/>
          <w:color w:val="000000" w:themeColor="text1"/>
          <w:sz w:val="21"/>
          <w:szCs w:val="21"/>
        </w:rPr>
        <w:t xml:space="preserve"> </w:t>
      </w:r>
      <w:r>
        <w:rPr>
          <w:rFonts w:ascii="Tahoma" w:hAnsi="Tahoma"/>
          <w:color w:val="000000" w:themeColor="text1"/>
          <w:sz w:val="21"/>
          <w:szCs w:val="21"/>
        </w:rPr>
        <w:t xml:space="preserve">το </w:t>
      </w:r>
      <w:r>
        <w:rPr>
          <w:rFonts w:ascii="Tahoma" w:eastAsia="SimSun" w:hAnsi="Tahoma" w:cs="Mangal"/>
          <w:kern w:val="2"/>
          <w:lang w:eastAsia="hi-IN" w:bidi="hi-IN"/>
        </w:rPr>
        <w:t xml:space="preserve">Μέτσοβο. </w:t>
      </w:r>
      <w:r w:rsidRPr="007C3B4C">
        <w:rPr>
          <w:rFonts w:ascii="Tahoma" w:hAnsi="Tahoma"/>
          <w:sz w:val="21"/>
          <w:szCs w:val="21"/>
        </w:rPr>
        <w:t xml:space="preserve">Η ορεινή πολιτεία γοητεύει τον επισκέπτη με τα εκπληκτικά της χρώματα και εικόνες. Χτισμένο σε υψόμετρο 1.200 μ. σε ένα εντυπωσιακό τοπίο γεμάτο πράσινο βρίσκεται ακριβώς στο σημείο που χωρίζεται η Βόρεια από τη Νότια Πίνδο. </w:t>
      </w:r>
      <w:r>
        <w:rPr>
          <w:rFonts w:ascii="Tahoma" w:hAnsi="Tahoma"/>
          <w:sz w:val="21"/>
          <w:szCs w:val="21"/>
        </w:rPr>
        <w:t xml:space="preserve">Πατρίδα των περισσότερων επίσημων εθνικών ευεργετών της χώρας μας που συνέβαλλαν καθοριστικά στην ιστορική εξέλιξη της αλλά και στην ανάπτυξη του Μετσόβου, έχουν αφήσει ανεξίτηλα το σημάδι τους. Περιηγηθείτε στα γραφικά καλντερίμια του, θαυμάστε τα πετρόχτιστα αρχοντικά  και τις εκκλησίες του Μετσόβου που αποτελούν λαμπρά δείγματα αρχιτεκτονικής. Μια βόλτα στο κέντρο του και μια επίσκεψη στο λαογραφικό μουσείο του, θα καταφέρει να αποδείξει πως το Μέτσοβο, εκτός από τον γαστρονομικό του πλούτο, που σαφώς, είναι αδιαπραγμάτευτος ιδίως για τους καλοφαγάδες, αποτελεί και κοιτίδα ιστορίας και πολιτισμού. Για το τέλος, μην παραλείψετε να ανεβείτε λίγο πιο ψηλά από την κεντρική πλατεία μιας και η θέα στα εντυπωσιακά βουνά της Πίνδου θα σας αφήσει έκπληκτους. Αξιοποιείστε τον ελεύθερο σας χρόνο επισκεπτόμενοι επίσης, το </w:t>
      </w:r>
      <w:r w:rsidRPr="00EE7DE3">
        <w:rPr>
          <w:rFonts w:ascii="Tahoma" w:hAnsi="Tahoma"/>
          <w:sz w:val="21"/>
          <w:szCs w:val="21"/>
        </w:rPr>
        <w:t xml:space="preserve"> οινοποιείο Κατώγι Αβέρωφ</w:t>
      </w:r>
      <w:r>
        <w:rPr>
          <w:rFonts w:ascii="Tahoma" w:hAnsi="Tahoma"/>
          <w:sz w:val="21"/>
          <w:szCs w:val="21"/>
        </w:rPr>
        <w:t xml:space="preserve"> σε ένα κτήριο εξαιρετικής αισθητικής όπου παράγει ετικέτες κρασιών με φήμη εκτός συνόρων, το τυροκομείο του ιδρύματος Τοσίτσα με την παραγωγή του διάσημου «Μετσοβόνε» αλλά και την πινακοθήκη Αβέρωφ, που κρύβει μέσα της πληθώρα αριστουργημάτων. Σε κάθε περίπτωση, το Μέτσοβο κρύβει πολλά περισσότερα να δούμε και να κάνουμε από όσα νομίζουμε και το σίγουρο είναι πως θα γοητευτούμε από αυτά. </w:t>
      </w:r>
    </w:p>
    <w:p w14:paraId="510BA4BF" w14:textId="77777777" w:rsidR="00CE2CFC" w:rsidRPr="00CE2CFC" w:rsidRDefault="00CE2CFC" w:rsidP="00CE2CFC">
      <w:pPr>
        <w:tabs>
          <w:tab w:val="left" w:pos="4011"/>
        </w:tabs>
        <w:jc w:val="both"/>
        <w:rPr>
          <w:rFonts w:ascii="Tahoma" w:hAnsi="Tahoma"/>
          <w:b/>
          <w:bCs/>
          <w:sz w:val="14"/>
          <w:szCs w:val="14"/>
        </w:rPr>
      </w:pPr>
    </w:p>
    <w:p w14:paraId="46BC20DB" w14:textId="77777777" w:rsidR="00CE2CFC" w:rsidRPr="00003715" w:rsidRDefault="00CE2CFC" w:rsidP="00CE2CFC">
      <w:pPr>
        <w:tabs>
          <w:tab w:val="left" w:pos="4011"/>
        </w:tabs>
        <w:jc w:val="both"/>
        <w:rPr>
          <w:rFonts w:ascii="Tahoma" w:hAnsi="Tahoma"/>
          <w:b/>
          <w:bCs/>
          <w:sz w:val="21"/>
          <w:szCs w:val="21"/>
        </w:rPr>
      </w:pPr>
      <w:r>
        <w:rPr>
          <w:rFonts w:ascii="Tahoma" w:hAnsi="Tahoma"/>
          <w:b/>
          <w:bCs/>
          <w:sz w:val="21"/>
          <w:szCs w:val="21"/>
        </w:rPr>
        <w:t>2η ΗΜΕΡΑ</w:t>
      </w:r>
      <w:r w:rsidRPr="00003715">
        <w:rPr>
          <w:rFonts w:ascii="Tahoma" w:hAnsi="Tahoma"/>
          <w:b/>
          <w:bCs/>
          <w:sz w:val="21"/>
          <w:szCs w:val="21"/>
        </w:rPr>
        <w:t xml:space="preserve">: </w:t>
      </w:r>
      <w:r>
        <w:rPr>
          <w:rFonts w:ascii="Tahoma" w:hAnsi="Tahoma"/>
          <w:b/>
          <w:bCs/>
          <w:sz w:val="21"/>
          <w:szCs w:val="21"/>
        </w:rPr>
        <w:t xml:space="preserve">ΜΕΤΣΟΒΟ – Εθνικός Δρυμός ΒΑΛΙΑ ΚΑΛΝΤΑ – ΠΑΤΡΑ </w:t>
      </w:r>
      <w:r w:rsidRPr="00003715">
        <w:rPr>
          <w:rFonts w:ascii="Tahoma" w:hAnsi="Tahoma"/>
          <w:b/>
          <w:bCs/>
          <w:sz w:val="21"/>
          <w:szCs w:val="21"/>
        </w:rPr>
        <w:t xml:space="preserve">     </w:t>
      </w:r>
    </w:p>
    <w:p w14:paraId="3A4559DC" w14:textId="2529CE66" w:rsidR="00CE2CFC" w:rsidRPr="004E00B7" w:rsidRDefault="00CE2CFC" w:rsidP="00CE2CFC">
      <w:pPr>
        <w:jc w:val="both"/>
        <w:rPr>
          <w:rFonts w:ascii="Tahoma" w:hAnsi="Tahoma" w:cs="Tahoma"/>
          <w:sz w:val="21"/>
          <w:szCs w:val="21"/>
        </w:rPr>
      </w:pPr>
      <w:r w:rsidRPr="004E00B7">
        <w:rPr>
          <w:rFonts w:ascii="Tahoma" w:hAnsi="Tahoma" w:cs="Tahoma"/>
          <w:sz w:val="21"/>
          <w:szCs w:val="21"/>
        </w:rPr>
        <w:t xml:space="preserve">Πρωινή αναχώρηση μέσω μιας θαυμάσιας διαδρομής της Πίνδου για την Κρανιά. Το χωριό Κρανιά είναι μία από τις δύο εισόδους στον εθνικό δρυμό. Όσοι θέλουν </w:t>
      </w:r>
      <w:r w:rsidRPr="00A13596">
        <w:rPr>
          <w:rFonts w:ascii="Tahoma" w:hAnsi="Tahoma" w:cs="Tahoma"/>
          <w:sz w:val="21"/>
          <w:szCs w:val="21"/>
          <w:u w:val="single"/>
        </w:rPr>
        <w:t>προαιρετικά</w:t>
      </w:r>
      <w:r w:rsidRPr="004E00B7">
        <w:rPr>
          <w:rFonts w:ascii="Tahoma" w:hAnsi="Tahoma" w:cs="Tahoma"/>
          <w:sz w:val="21"/>
          <w:szCs w:val="21"/>
        </w:rPr>
        <w:t xml:space="preserve"> θα επισκεφθούμε τον Εθνικό Δρυμό της Βάλια Κάλντα. Θα επιβιβασθούμε σε </w:t>
      </w:r>
      <w:r w:rsidR="00A13596">
        <w:rPr>
          <w:rFonts w:ascii="Tahoma" w:hAnsi="Tahoma" w:cs="Tahoma"/>
          <w:sz w:val="21"/>
          <w:szCs w:val="21"/>
        </w:rPr>
        <w:t>ειδικά οχήματα</w:t>
      </w:r>
      <w:r w:rsidRPr="004E00B7">
        <w:rPr>
          <w:rFonts w:ascii="Tahoma" w:hAnsi="Tahoma" w:cs="Tahoma"/>
          <w:sz w:val="21"/>
          <w:szCs w:val="21"/>
        </w:rPr>
        <w:t xml:space="preserve"> 4Χ4 με προορισμό τ</w:t>
      </w:r>
      <w:r w:rsidR="00A13596">
        <w:rPr>
          <w:rFonts w:ascii="Tahoma" w:hAnsi="Tahoma" w:cs="Tahoma"/>
          <w:sz w:val="21"/>
          <w:szCs w:val="21"/>
        </w:rPr>
        <w:t xml:space="preserve">ον πυρήνα του Εθνικού Δρυμού </w:t>
      </w:r>
      <w:r w:rsidRPr="004E00B7">
        <w:rPr>
          <w:rFonts w:ascii="Tahoma" w:hAnsi="Tahoma" w:cs="Tahoma"/>
          <w:sz w:val="21"/>
          <w:szCs w:val="21"/>
        </w:rPr>
        <w:t xml:space="preserve">. Θα ακολουθήσει πεζοπορία όπου ακολουθώντας το μονοπάτι που ενδείκνυται για αυτό τον σκοπό, θα διασχίσουμε μέρος της κοιλάδας με τα πανέμορφα τοπία της, την πυκνή και πλούσια βλάστηση της και τα πανύψηλα πεύκα της. Στην διαδρομή μας θα συναντήσουμε ρέματα και μικρές φυσικές λίμνες που συνθέτουν ένα αλπικό τοπίο.  Ο δρυμός αποτελείται από μαύρη πεύκη, κόκκινη πεύκη και μερικές συστάδες οξιάς. Όσοι δεν ακολουθήσουν την εξερεύνηση μπορούν να παραμείνουν στο Μέτσοβο και να απολαύσουν το χωριό και την ημέρα καθώς και όλες τις δυνατότητες που παρέχει όπως βόλτες στα λιθόστρωτα δρομάκια και μια πληθώρα από τοπικά προϊόντα. Μετά και  την ολοκλήρωση της περιήγησης στην Βάλια Κάλντα θα επιστρέψουμε  το βράδυ με ενδιάμεσες στάσεις στην Πάτρα. </w:t>
      </w:r>
    </w:p>
    <w:p w14:paraId="119520C5" w14:textId="77777777" w:rsidR="00CE2CFC" w:rsidRDefault="00CE2CFC" w:rsidP="00CE2CFC">
      <w:pPr>
        <w:tabs>
          <w:tab w:val="left" w:pos="4011"/>
        </w:tabs>
        <w:jc w:val="both"/>
        <w:rPr>
          <w:rFonts w:ascii="Tahoma" w:hAnsi="Tahoma"/>
          <w:sz w:val="4"/>
          <w:szCs w:val="4"/>
        </w:rPr>
      </w:pPr>
    </w:p>
    <w:p w14:paraId="2116E2DC" w14:textId="77777777" w:rsidR="00CE2CFC" w:rsidRDefault="00CE2CFC" w:rsidP="00CE2CFC">
      <w:pPr>
        <w:tabs>
          <w:tab w:val="left" w:pos="4011"/>
        </w:tabs>
        <w:jc w:val="both"/>
        <w:rPr>
          <w:rFonts w:ascii="Tahoma" w:hAnsi="Tahoma"/>
          <w:sz w:val="4"/>
          <w:szCs w:val="4"/>
        </w:rPr>
      </w:pPr>
    </w:p>
    <w:p w14:paraId="0609DBBB" w14:textId="77777777" w:rsidR="00CE2CFC" w:rsidRDefault="00CE2CFC" w:rsidP="00CE2CFC">
      <w:pPr>
        <w:tabs>
          <w:tab w:val="left" w:pos="4611"/>
        </w:tabs>
        <w:jc w:val="center"/>
        <w:rPr>
          <w:rFonts w:ascii="Tahoma" w:hAnsi="Tahoma" w:cs="Tahoma"/>
          <w:b/>
          <w:sz w:val="21"/>
          <w:szCs w:val="21"/>
        </w:rPr>
      </w:pPr>
      <w:r w:rsidRPr="003A6164">
        <w:rPr>
          <w:rFonts w:ascii="Tahoma" w:hAnsi="Tahoma" w:cs="Tahoma"/>
          <w:b/>
          <w:sz w:val="21"/>
          <w:szCs w:val="21"/>
        </w:rPr>
        <w:t>ΤΙΜΗ ΣΥΜΜΕΤΟΧΗΣ ΚΑΤΑ ΑΤΟΜΟ</w:t>
      </w:r>
    </w:p>
    <w:tbl>
      <w:tblPr>
        <w:tblStyle w:val="ab"/>
        <w:tblW w:w="11057" w:type="dxa"/>
        <w:tblInd w:w="-147" w:type="dxa"/>
        <w:tblLook w:val="04A0" w:firstRow="1" w:lastRow="0" w:firstColumn="1" w:lastColumn="0" w:noHBand="0" w:noVBand="1"/>
      </w:tblPr>
      <w:tblGrid>
        <w:gridCol w:w="5812"/>
        <w:gridCol w:w="2552"/>
        <w:gridCol w:w="2693"/>
      </w:tblGrid>
      <w:tr w:rsidR="00CE2CFC" w:rsidRPr="0057049A" w14:paraId="79C23E4B" w14:textId="77777777" w:rsidTr="00CE2CFC">
        <w:tc>
          <w:tcPr>
            <w:tcW w:w="5812" w:type="dxa"/>
            <w:tcBorders>
              <w:top w:val="single" w:sz="4" w:space="0" w:color="auto"/>
              <w:left w:val="single" w:sz="4" w:space="0" w:color="auto"/>
              <w:bottom w:val="single" w:sz="4" w:space="0" w:color="auto"/>
              <w:right w:val="single" w:sz="4" w:space="0" w:color="auto"/>
            </w:tcBorders>
          </w:tcPr>
          <w:p w14:paraId="433F4530" w14:textId="77777777" w:rsidR="00CE2CFC" w:rsidRPr="0057049A" w:rsidRDefault="00CE2CFC" w:rsidP="008E22E6">
            <w:pPr>
              <w:tabs>
                <w:tab w:val="left" w:pos="2657"/>
              </w:tabs>
              <w:jc w:val="center"/>
              <w:rPr>
                <w:rFonts w:ascii="Tahoma" w:hAnsi="Tahoma" w:cs="Tahoma"/>
                <w:b/>
                <w:bCs/>
                <w:sz w:val="21"/>
                <w:szCs w:val="21"/>
              </w:rPr>
            </w:pPr>
          </w:p>
        </w:tc>
        <w:tc>
          <w:tcPr>
            <w:tcW w:w="2552" w:type="dxa"/>
            <w:tcBorders>
              <w:top w:val="single" w:sz="4" w:space="0" w:color="auto"/>
              <w:left w:val="single" w:sz="4" w:space="0" w:color="auto"/>
              <w:bottom w:val="single" w:sz="4" w:space="0" w:color="auto"/>
              <w:right w:val="single" w:sz="4" w:space="0" w:color="auto"/>
            </w:tcBorders>
            <w:hideMark/>
          </w:tcPr>
          <w:p w14:paraId="6D4E1B60" w14:textId="77777777" w:rsidR="00CE2CFC" w:rsidRPr="0057049A" w:rsidRDefault="00CE2CFC" w:rsidP="008E22E6">
            <w:pPr>
              <w:tabs>
                <w:tab w:val="left" w:pos="2657"/>
              </w:tabs>
              <w:jc w:val="center"/>
              <w:rPr>
                <w:rFonts w:ascii="Tahoma" w:hAnsi="Tahoma" w:cs="Tahoma"/>
                <w:b/>
                <w:bCs/>
                <w:sz w:val="21"/>
                <w:szCs w:val="21"/>
              </w:rPr>
            </w:pPr>
            <w:r w:rsidRPr="0057049A">
              <w:rPr>
                <w:rFonts w:ascii="Tahoma" w:hAnsi="Tahoma" w:cs="Tahoma"/>
                <w:b/>
                <w:bCs/>
                <w:sz w:val="21"/>
                <w:szCs w:val="21"/>
              </w:rPr>
              <w:t xml:space="preserve">Σε δίκλινο ή τρίκλινο </w:t>
            </w:r>
          </w:p>
          <w:p w14:paraId="687D2304" w14:textId="77777777" w:rsidR="00CE2CFC" w:rsidRPr="0057049A" w:rsidRDefault="00CE2CFC" w:rsidP="008E22E6">
            <w:pPr>
              <w:tabs>
                <w:tab w:val="left" w:pos="2657"/>
              </w:tabs>
              <w:jc w:val="center"/>
              <w:rPr>
                <w:rFonts w:ascii="Tahoma" w:hAnsi="Tahoma" w:cs="Tahoma"/>
                <w:b/>
                <w:bCs/>
                <w:sz w:val="21"/>
                <w:szCs w:val="21"/>
              </w:rPr>
            </w:pPr>
            <w:r w:rsidRPr="0057049A">
              <w:rPr>
                <w:rFonts w:ascii="Tahoma" w:hAnsi="Tahoma" w:cs="Tahoma"/>
                <w:b/>
                <w:bCs/>
                <w:sz w:val="21"/>
                <w:szCs w:val="21"/>
              </w:rPr>
              <w:t>δωμάτιο</w:t>
            </w:r>
          </w:p>
        </w:tc>
        <w:tc>
          <w:tcPr>
            <w:tcW w:w="2693" w:type="dxa"/>
            <w:tcBorders>
              <w:top w:val="single" w:sz="4" w:space="0" w:color="auto"/>
              <w:left w:val="single" w:sz="4" w:space="0" w:color="auto"/>
              <w:bottom w:val="single" w:sz="4" w:space="0" w:color="auto"/>
              <w:right w:val="single" w:sz="4" w:space="0" w:color="auto"/>
            </w:tcBorders>
            <w:hideMark/>
          </w:tcPr>
          <w:p w14:paraId="58283C9F" w14:textId="77777777" w:rsidR="00CE2CFC" w:rsidRDefault="00CE2CFC" w:rsidP="008E22E6">
            <w:pPr>
              <w:tabs>
                <w:tab w:val="left" w:pos="2657"/>
              </w:tabs>
              <w:jc w:val="center"/>
              <w:rPr>
                <w:rFonts w:ascii="Tahoma" w:hAnsi="Tahoma" w:cs="Tahoma"/>
                <w:b/>
                <w:bCs/>
                <w:sz w:val="21"/>
                <w:szCs w:val="21"/>
              </w:rPr>
            </w:pPr>
            <w:r w:rsidRPr="0057049A">
              <w:rPr>
                <w:rFonts w:ascii="Tahoma" w:hAnsi="Tahoma" w:cs="Tahoma"/>
                <w:b/>
                <w:bCs/>
                <w:sz w:val="21"/>
                <w:szCs w:val="21"/>
              </w:rPr>
              <w:t xml:space="preserve">Σε Μονόκλινο </w:t>
            </w:r>
          </w:p>
          <w:p w14:paraId="23B53515" w14:textId="772EC428" w:rsidR="00CE2CFC" w:rsidRPr="0057049A" w:rsidRDefault="00CE2CFC" w:rsidP="008E22E6">
            <w:pPr>
              <w:tabs>
                <w:tab w:val="left" w:pos="2657"/>
              </w:tabs>
              <w:jc w:val="center"/>
              <w:rPr>
                <w:rFonts w:ascii="Tahoma" w:hAnsi="Tahoma" w:cs="Tahoma"/>
                <w:b/>
                <w:bCs/>
                <w:sz w:val="21"/>
                <w:szCs w:val="21"/>
              </w:rPr>
            </w:pPr>
            <w:r w:rsidRPr="0057049A">
              <w:rPr>
                <w:rFonts w:ascii="Tahoma" w:hAnsi="Tahoma" w:cs="Tahoma"/>
                <w:b/>
                <w:bCs/>
                <w:sz w:val="21"/>
                <w:szCs w:val="21"/>
              </w:rPr>
              <w:t>δωμάτιο</w:t>
            </w:r>
          </w:p>
        </w:tc>
      </w:tr>
      <w:tr w:rsidR="00CE2CFC" w:rsidRPr="0057049A" w14:paraId="68E93CDB" w14:textId="77777777" w:rsidTr="00CE2CFC">
        <w:tc>
          <w:tcPr>
            <w:tcW w:w="5812" w:type="dxa"/>
            <w:tcBorders>
              <w:top w:val="single" w:sz="4" w:space="0" w:color="auto"/>
              <w:left w:val="single" w:sz="4" w:space="0" w:color="auto"/>
              <w:bottom w:val="single" w:sz="4" w:space="0" w:color="auto"/>
              <w:right w:val="single" w:sz="4" w:space="0" w:color="auto"/>
            </w:tcBorders>
            <w:hideMark/>
          </w:tcPr>
          <w:p w14:paraId="2BDCB105" w14:textId="76EBEF69" w:rsidR="00CE2CFC" w:rsidRPr="0057049A" w:rsidRDefault="00CE2CFC" w:rsidP="008E22E6">
            <w:pPr>
              <w:tabs>
                <w:tab w:val="left" w:pos="2657"/>
              </w:tabs>
              <w:jc w:val="center"/>
              <w:rPr>
                <w:rFonts w:ascii="Tahoma" w:hAnsi="Tahoma" w:cs="Tahoma"/>
                <w:bCs/>
                <w:sz w:val="21"/>
                <w:szCs w:val="21"/>
              </w:rPr>
            </w:pPr>
            <w:r w:rsidRPr="0057049A">
              <w:rPr>
                <w:rFonts w:ascii="Tahoma" w:hAnsi="Tahoma" w:cs="Tahoma"/>
                <w:bCs/>
                <w:sz w:val="21"/>
                <w:szCs w:val="21"/>
              </w:rPr>
              <w:t>Γι</w:t>
            </w:r>
            <w:r>
              <w:rPr>
                <w:rFonts w:ascii="Tahoma" w:hAnsi="Tahoma" w:cs="Tahoma"/>
                <w:bCs/>
                <w:sz w:val="21"/>
                <w:szCs w:val="21"/>
              </w:rPr>
              <w:t xml:space="preserve">α κρατήσεις που θα γίνουν έως </w:t>
            </w:r>
            <w:r w:rsidR="009F59CE">
              <w:rPr>
                <w:rFonts w:ascii="Tahoma" w:hAnsi="Tahoma" w:cs="Tahoma"/>
                <w:bCs/>
                <w:sz w:val="21"/>
                <w:szCs w:val="21"/>
              </w:rPr>
              <w:t>30/04</w:t>
            </w:r>
            <w:r w:rsidRPr="0057049A">
              <w:rPr>
                <w:rFonts w:ascii="Tahoma" w:hAnsi="Tahoma" w:cs="Tahoma"/>
                <w:bCs/>
                <w:sz w:val="21"/>
                <w:szCs w:val="21"/>
              </w:rPr>
              <w:t xml:space="preserve"> με προκαταβολή </w:t>
            </w:r>
          </w:p>
        </w:tc>
        <w:tc>
          <w:tcPr>
            <w:tcW w:w="2552" w:type="dxa"/>
            <w:tcBorders>
              <w:top w:val="single" w:sz="4" w:space="0" w:color="auto"/>
              <w:left w:val="single" w:sz="4" w:space="0" w:color="auto"/>
              <w:bottom w:val="single" w:sz="4" w:space="0" w:color="auto"/>
              <w:right w:val="single" w:sz="4" w:space="0" w:color="auto"/>
            </w:tcBorders>
            <w:hideMark/>
          </w:tcPr>
          <w:p w14:paraId="4C7FC456" w14:textId="7842F6D0" w:rsidR="00CE2CFC" w:rsidRPr="0057049A" w:rsidRDefault="008971AB" w:rsidP="008E22E6">
            <w:pPr>
              <w:tabs>
                <w:tab w:val="left" w:pos="2657"/>
              </w:tabs>
              <w:jc w:val="center"/>
              <w:rPr>
                <w:rFonts w:ascii="Tahoma" w:hAnsi="Tahoma" w:cs="Tahoma"/>
                <w:bCs/>
                <w:sz w:val="21"/>
                <w:szCs w:val="21"/>
              </w:rPr>
            </w:pPr>
            <w:r>
              <w:rPr>
                <w:rFonts w:ascii="Tahoma" w:hAnsi="Tahoma" w:cs="Tahoma"/>
                <w:bCs/>
                <w:sz w:val="21"/>
                <w:szCs w:val="21"/>
              </w:rPr>
              <w:t>100</w:t>
            </w:r>
            <w:r w:rsidR="00CE2CFC" w:rsidRPr="0057049A">
              <w:rPr>
                <w:rFonts w:ascii="Tahoma" w:hAnsi="Tahoma"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5C9C07EF" w14:textId="3D591BB4" w:rsidR="00CE2CFC" w:rsidRPr="0057049A" w:rsidRDefault="00CE2CFC" w:rsidP="008E22E6">
            <w:pPr>
              <w:tabs>
                <w:tab w:val="left" w:pos="2657"/>
              </w:tabs>
              <w:jc w:val="center"/>
              <w:rPr>
                <w:rFonts w:ascii="Tahoma" w:hAnsi="Tahoma" w:cs="Tahoma"/>
                <w:bCs/>
                <w:sz w:val="21"/>
                <w:szCs w:val="21"/>
              </w:rPr>
            </w:pPr>
            <w:r>
              <w:rPr>
                <w:rFonts w:ascii="Tahoma" w:hAnsi="Tahoma" w:cs="Tahoma"/>
                <w:bCs/>
                <w:sz w:val="21"/>
                <w:szCs w:val="21"/>
              </w:rPr>
              <w:t>1</w:t>
            </w:r>
            <w:r w:rsidR="008971AB">
              <w:rPr>
                <w:rFonts w:ascii="Tahoma" w:hAnsi="Tahoma" w:cs="Tahoma"/>
                <w:bCs/>
                <w:sz w:val="21"/>
                <w:szCs w:val="21"/>
              </w:rPr>
              <w:t>30</w:t>
            </w:r>
            <w:r>
              <w:rPr>
                <w:rFonts w:ascii="Tahoma" w:hAnsi="Tahoma" w:cs="Tahoma"/>
                <w:bCs/>
                <w:sz w:val="21"/>
                <w:szCs w:val="21"/>
              </w:rPr>
              <w:t xml:space="preserve"> </w:t>
            </w:r>
            <w:r w:rsidRPr="0057049A">
              <w:rPr>
                <w:rFonts w:ascii="Tahoma" w:hAnsi="Tahoma" w:cs="Tahoma"/>
                <w:bCs/>
                <w:sz w:val="21"/>
                <w:szCs w:val="21"/>
              </w:rPr>
              <w:t>€</w:t>
            </w:r>
          </w:p>
        </w:tc>
      </w:tr>
      <w:tr w:rsidR="00CE2CFC" w:rsidRPr="0057049A" w14:paraId="11E147EA" w14:textId="77777777" w:rsidTr="00CE2CFC">
        <w:tc>
          <w:tcPr>
            <w:tcW w:w="5812" w:type="dxa"/>
            <w:tcBorders>
              <w:top w:val="single" w:sz="4" w:space="0" w:color="auto"/>
              <w:left w:val="single" w:sz="4" w:space="0" w:color="auto"/>
              <w:bottom w:val="single" w:sz="4" w:space="0" w:color="auto"/>
              <w:right w:val="single" w:sz="4" w:space="0" w:color="auto"/>
            </w:tcBorders>
            <w:hideMark/>
          </w:tcPr>
          <w:p w14:paraId="56D08003" w14:textId="16720E89" w:rsidR="00CE2CFC" w:rsidRPr="0057049A" w:rsidRDefault="00CE2CFC" w:rsidP="008E22E6">
            <w:pPr>
              <w:tabs>
                <w:tab w:val="left" w:pos="2657"/>
              </w:tabs>
              <w:jc w:val="center"/>
              <w:rPr>
                <w:rFonts w:ascii="Tahoma" w:hAnsi="Tahoma" w:cs="Tahoma"/>
                <w:bCs/>
                <w:sz w:val="21"/>
                <w:szCs w:val="21"/>
              </w:rPr>
            </w:pPr>
            <w:r w:rsidRPr="0057049A">
              <w:rPr>
                <w:rFonts w:ascii="Tahoma" w:hAnsi="Tahoma" w:cs="Tahoma"/>
                <w:bCs/>
                <w:sz w:val="21"/>
                <w:szCs w:val="21"/>
              </w:rPr>
              <w:t>Για κρ</w:t>
            </w:r>
            <w:r>
              <w:rPr>
                <w:rFonts w:ascii="Tahoma" w:hAnsi="Tahoma" w:cs="Tahoma"/>
                <w:bCs/>
                <w:sz w:val="21"/>
                <w:szCs w:val="21"/>
              </w:rPr>
              <w:t>ατήσεις που θα γίνουν από τις 0</w:t>
            </w:r>
            <w:r w:rsidR="009F59CE">
              <w:rPr>
                <w:rFonts w:ascii="Tahoma" w:hAnsi="Tahoma" w:cs="Tahoma"/>
                <w:bCs/>
                <w:sz w:val="21"/>
                <w:szCs w:val="21"/>
              </w:rPr>
              <w:t>1</w:t>
            </w:r>
            <w:r>
              <w:rPr>
                <w:rFonts w:ascii="Tahoma" w:hAnsi="Tahoma" w:cs="Tahoma"/>
                <w:bCs/>
                <w:sz w:val="21"/>
                <w:szCs w:val="21"/>
              </w:rPr>
              <w:t>/05</w:t>
            </w:r>
          </w:p>
        </w:tc>
        <w:tc>
          <w:tcPr>
            <w:tcW w:w="2552" w:type="dxa"/>
            <w:tcBorders>
              <w:top w:val="single" w:sz="4" w:space="0" w:color="auto"/>
              <w:left w:val="single" w:sz="4" w:space="0" w:color="auto"/>
              <w:bottom w:val="single" w:sz="4" w:space="0" w:color="auto"/>
              <w:right w:val="single" w:sz="4" w:space="0" w:color="auto"/>
            </w:tcBorders>
            <w:hideMark/>
          </w:tcPr>
          <w:p w14:paraId="17CBE6DB" w14:textId="77FF3B86" w:rsidR="00CE2CFC" w:rsidRPr="0057049A" w:rsidRDefault="00CE2CFC" w:rsidP="008E22E6">
            <w:pPr>
              <w:tabs>
                <w:tab w:val="left" w:pos="2657"/>
              </w:tabs>
              <w:jc w:val="center"/>
              <w:rPr>
                <w:rFonts w:ascii="Tahoma" w:hAnsi="Tahoma" w:cs="Tahoma"/>
                <w:bCs/>
                <w:sz w:val="21"/>
                <w:szCs w:val="21"/>
              </w:rPr>
            </w:pPr>
            <w:r>
              <w:rPr>
                <w:rFonts w:ascii="Tahoma" w:hAnsi="Tahoma" w:cs="Tahoma"/>
                <w:bCs/>
                <w:sz w:val="21"/>
                <w:szCs w:val="21"/>
              </w:rPr>
              <w:t>1</w:t>
            </w:r>
            <w:r w:rsidR="008971AB">
              <w:rPr>
                <w:rFonts w:ascii="Tahoma" w:hAnsi="Tahoma" w:cs="Tahoma"/>
                <w:bCs/>
                <w:sz w:val="21"/>
                <w:szCs w:val="21"/>
              </w:rPr>
              <w:t>10</w:t>
            </w:r>
            <w:r w:rsidRPr="0057049A">
              <w:rPr>
                <w:rFonts w:ascii="Tahoma" w:hAnsi="Tahoma"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04642B64" w14:textId="3B48A5BA" w:rsidR="00CE2CFC" w:rsidRPr="0057049A" w:rsidRDefault="00CE2CFC" w:rsidP="008E22E6">
            <w:pPr>
              <w:tabs>
                <w:tab w:val="left" w:pos="2657"/>
              </w:tabs>
              <w:jc w:val="center"/>
              <w:rPr>
                <w:rFonts w:ascii="Tahoma" w:hAnsi="Tahoma" w:cs="Tahoma"/>
                <w:bCs/>
                <w:sz w:val="21"/>
                <w:szCs w:val="21"/>
              </w:rPr>
            </w:pPr>
            <w:r>
              <w:rPr>
                <w:rFonts w:ascii="Tahoma" w:hAnsi="Tahoma" w:cs="Tahoma"/>
                <w:bCs/>
                <w:sz w:val="21"/>
                <w:szCs w:val="21"/>
              </w:rPr>
              <w:t>1</w:t>
            </w:r>
            <w:r w:rsidR="008971AB">
              <w:rPr>
                <w:rFonts w:ascii="Tahoma" w:hAnsi="Tahoma" w:cs="Tahoma"/>
                <w:bCs/>
                <w:sz w:val="21"/>
                <w:szCs w:val="21"/>
              </w:rPr>
              <w:t>40</w:t>
            </w:r>
            <w:r w:rsidRPr="0057049A">
              <w:rPr>
                <w:rFonts w:ascii="Tahoma" w:hAnsi="Tahoma" w:cs="Tahoma"/>
                <w:bCs/>
                <w:sz w:val="21"/>
                <w:szCs w:val="21"/>
              </w:rPr>
              <w:t xml:space="preserve"> €</w:t>
            </w:r>
          </w:p>
        </w:tc>
      </w:tr>
    </w:tbl>
    <w:p w14:paraId="0A909269" w14:textId="77777777" w:rsidR="00CE2CFC" w:rsidRPr="00E024EF" w:rsidRDefault="00CE2CFC" w:rsidP="00CE2CFC">
      <w:pPr>
        <w:tabs>
          <w:tab w:val="left" w:pos="4611"/>
        </w:tabs>
        <w:rPr>
          <w:rFonts w:ascii="Tahoma" w:hAnsi="Tahoma" w:cs="Tahoma"/>
          <w:b/>
          <w:sz w:val="10"/>
          <w:szCs w:val="10"/>
          <w:lang w:val="en-US"/>
        </w:rPr>
      </w:pPr>
    </w:p>
    <w:p w14:paraId="674D74AC" w14:textId="77777777" w:rsidR="00CE2CFC" w:rsidRDefault="00CE2CFC" w:rsidP="00CE2CFC">
      <w:pPr>
        <w:tabs>
          <w:tab w:val="left" w:pos="4611"/>
        </w:tabs>
        <w:rPr>
          <w:rFonts w:ascii="Tahoma" w:hAnsi="Tahoma"/>
          <w:sz w:val="8"/>
          <w:szCs w:val="8"/>
        </w:rPr>
      </w:pPr>
    </w:p>
    <w:p w14:paraId="2181E2F9" w14:textId="77777777" w:rsidR="00CE2CFC" w:rsidRDefault="00CE2CFC" w:rsidP="00CE2CFC">
      <w:pPr>
        <w:pBdr>
          <w:top w:val="single" w:sz="4" w:space="1" w:color="000000"/>
          <w:left w:val="single" w:sz="4" w:space="0"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0EED20EF" w14:textId="1BA09078" w:rsidR="00CE2CFC" w:rsidRPr="00F456AA" w:rsidRDefault="00CE2CFC" w:rsidP="00CE2CFC">
      <w:pPr>
        <w:numPr>
          <w:ilvl w:val="0"/>
          <w:numId w:val="1"/>
        </w:numPr>
        <w:pBdr>
          <w:top w:val="single" w:sz="4" w:space="1" w:color="000000"/>
          <w:left w:val="single" w:sz="4" w:space="0" w:color="000000"/>
          <w:bottom w:val="single" w:sz="4" w:space="1" w:color="000000"/>
          <w:right w:val="single" w:sz="4" w:space="4" w:color="000000"/>
        </w:pBdr>
        <w:rPr>
          <w:rFonts w:ascii="Tahoma" w:hAnsi="Tahoma"/>
          <w:b/>
          <w:sz w:val="21"/>
          <w:szCs w:val="21"/>
        </w:rPr>
      </w:pPr>
      <w:r>
        <w:rPr>
          <w:rFonts w:ascii="Tahoma" w:hAnsi="Tahoma"/>
          <w:sz w:val="21"/>
          <w:szCs w:val="21"/>
        </w:rPr>
        <w:t>Διαμονή σ</w:t>
      </w:r>
      <w:r w:rsidR="00A13596">
        <w:rPr>
          <w:rFonts w:ascii="Tahoma" w:hAnsi="Tahoma"/>
          <w:sz w:val="21"/>
          <w:szCs w:val="21"/>
        </w:rPr>
        <w:t>ε</w:t>
      </w:r>
      <w:r>
        <w:rPr>
          <w:rFonts w:ascii="Tahoma" w:hAnsi="Tahoma"/>
          <w:sz w:val="21"/>
          <w:szCs w:val="21"/>
        </w:rPr>
        <w:t xml:space="preserve"> παραδοσιακό ξενοδοχείο στο Μέτσοβο με πρωινό </w:t>
      </w:r>
    </w:p>
    <w:p w14:paraId="3A152653" w14:textId="77777777" w:rsidR="00CE2CFC" w:rsidRPr="001C5974" w:rsidRDefault="00CE2CFC" w:rsidP="00CE2CFC">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586C0C27" w14:textId="77777777" w:rsidR="00CE2CFC" w:rsidRPr="007F4171" w:rsidRDefault="00CE2CFC" w:rsidP="00CE2CFC">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Αρχηγός – συνοδός </w:t>
      </w:r>
    </w:p>
    <w:p w14:paraId="441B1161" w14:textId="77777777" w:rsidR="00CE2CFC" w:rsidRDefault="00CE2CFC" w:rsidP="00CE2CFC">
      <w:pPr>
        <w:pStyle w:val="aa"/>
        <w:rPr>
          <w:rFonts w:ascii="Tahoma" w:hAnsi="Tahoma" w:cs="Tahoma"/>
          <w:b/>
          <w:sz w:val="21"/>
          <w:szCs w:val="21"/>
          <w:u w:val="single"/>
        </w:rPr>
      </w:pPr>
    </w:p>
    <w:p w14:paraId="5D768E94" w14:textId="77777777" w:rsidR="00CE2CFC" w:rsidRDefault="00CE2CFC" w:rsidP="00CE2CFC">
      <w:pPr>
        <w:pStyle w:val="aa"/>
        <w:rPr>
          <w:rFonts w:ascii="Tahoma" w:hAnsi="Tahoma" w:cs="Tahoma"/>
          <w:b/>
          <w:sz w:val="21"/>
          <w:szCs w:val="21"/>
          <w:u w:val="single"/>
        </w:rPr>
      </w:pPr>
      <w:r>
        <w:rPr>
          <w:rFonts w:ascii="Tahoma" w:hAnsi="Tahoma" w:cs="Tahoma"/>
          <w:b/>
          <w:sz w:val="21"/>
          <w:szCs w:val="21"/>
          <w:u w:val="single"/>
        </w:rPr>
        <w:t>ΣΗΜΕΙΩΣΕΙΣ:</w:t>
      </w:r>
    </w:p>
    <w:p w14:paraId="2848A387" w14:textId="77777777" w:rsidR="00CE2CFC" w:rsidRPr="00460762" w:rsidRDefault="00CE2CFC" w:rsidP="00CE2CFC">
      <w:pPr>
        <w:numPr>
          <w:ilvl w:val="0"/>
          <w:numId w:val="2"/>
        </w:numPr>
        <w:rPr>
          <w:rFonts w:ascii="Tahoma" w:hAnsi="Tahoma" w:cs="Tahoma"/>
          <w:b/>
          <w:sz w:val="21"/>
          <w:szCs w:val="21"/>
        </w:rPr>
      </w:pPr>
      <w:r w:rsidRPr="00460762">
        <w:rPr>
          <w:rFonts w:ascii="Tahoma" w:hAnsi="Tahoma" w:cs="Tahoma"/>
          <w:b/>
          <w:sz w:val="21"/>
          <w:szCs w:val="21"/>
        </w:rPr>
        <w:t xml:space="preserve">Προκαταβολή για κράτηση θέσης 50 €. </w:t>
      </w:r>
      <w:r w:rsidRPr="00460762">
        <w:rPr>
          <w:rFonts w:ascii="Tahoma" w:hAnsi="Tahoma" w:cs="Tahoma"/>
          <w:b/>
          <w:bCs/>
          <w:sz w:val="21"/>
          <w:szCs w:val="21"/>
        </w:rPr>
        <w:t xml:space="preserve">Εξόφληση έως 3 ημέρες πριν την αναχώρηση </w:t>
      </w:r>
    </w:p>
    <w:p w14:paraId="389367F0" w14:textId="5A8E4164" w:rsidR="00CE2CFC" w:rsidRPr="00A13596" w:rsidRDefault="00CE2CFC" w:rsidP="00A13596">
      <w:pPr>
        <w:numPr>
          <w:ilvl w:val="0"/>
          <w:numId w:val="2"/>
        </w:numPr>
        <w:rPr>
          <w:rFonts w:ascii="Tahoma" w:hAnsi="Tahoma" w:cs="Tahoma"/>
          <w:sz w:val="21"/>
          <w:szCs w:val="21"/>
        </w:rPr>
      </w:pPr>
      <w:r>
        <w:rPr>
          <w:rFonts w:ascii="Tahoma" w:hAnsi="Tahoma" w:cs="Tahoma"/>
          <w:sz w:val="21"/>
          <w:szCs w:val="21"/>
        </w:rPr>
        <w:t xml:space="preserve">Δεν περιλαμβάνονται: η προαιρετική εκδρομή στον Εθνικό Δρυμό της Βάλια Κάλντα με </w:t>
      </w:r>
      <w:r w:rsidR="00A13596">
        <w:rPr>
          <w:rFonts w:ascii="Tahoma" w:hAnsi="Tahoma" w:cs="Tahoma"/>
          <w:sz w:val="21"/>
          <w:szCs w:val="21"/>
        </w:rPr>
        <w:t xml:space="preserve">ειδικά οχήματα </w:t>
      </w:r>
      <w:r w:rsidRPr="009B7BF6">
        <w:rPr>
          <w:rFonts w:ascii="Tahoma" w:hAnsi="Tahoma" w:cs="Tahoma"/>
          <w:sz w:val="21"/>
          <w:szCs w:val="21"/>
        </w:rPr>
        <w:t>4</w:t>
      </w:r>
      <w:r>
        <w:rPr>
          <w:rFonts w:ascii="Tahoma" w:hAnsi="Tahoma" w:cs="Tahoma"/>
          <w:sz w:val="21"/>
          <w:szCs w:val="21"/>
          <w:lang w:val="en-US"/>
        </w:rPr>
        <w:t>X</w:t>
      </w:r>
      <w:r w:rsidRPr="009B7BF6">
        <w:rPr>
          <w:rFonts w:ascii="Tahoma" w:hAnsi="Tahoma" w:cs="Tahoma"/>
          <w:sz w:val="21"/>
          <w:szCs w:val="21"/>
        </w:rPr>
        <w:t xml:space="preserve">4: 35 € </w:t>
      </w:r>
      <w:r>
        <w:rPr>
          <w:rFonts w:ascii="Tahoma" w:hAnsi="Tahoma" w:cs="Tahoma"/>
          <w:sz w:val="21"/>
          <w:szCs w:val="21"/>
        </w:rPr>
        <w:t>κατά άτομο</w:t>
      </w:r>
      <w:r w:rsidRPr="009B7BF6">
        <w:rPr>
          <w:rFonts w:ascii="Tahoma" w:hAnsi="Tahoma" w:cs="Tahoma"/>
          <w:sz w:val="21"/>
          <w:szCs w:val="21"/>
        </w:rPr>
        <w:t>,</w:t>
      </w:r>
      <w:r w:rsidR="00A13596">
        <w:rPr>
          <w:rFonts w:ascii="Tahoma" w:hAnsi="Tahoma" w:cs="Tahoma"/>
          <w:sz w:val="21"/>
          <w:szCs w:val="21"/>
        </w:rPr>
        <w:t xml:space="preserve"> </w:t>
      </w:r>
      <w:r w:rsidRPr="00A13596">
        <w:rPr>
          <w:rFonts w:ascii="Tahoma" w:hAnsi="Tahoma" w:cs="Tahoma"/>
          <w:sz w:val="21"/>
          <w:szCs w:val="21"/>
        </w:rPr>
        <w:t xml:space="preserve">Είσοδοι σε μουσεία, </w:t>
      </w:r>
      <w:r w:rsidRPr="00A13596">
        <w:rPr>
          <w:rFonts w:ascii="Tahoma" w:hAnsi="Tahoma" w:cs="Tahoma"/>
          <w:sz w:val="21"/>
          <w:szCs w:val="21"/>
          <w:lang w:val="en-US"/>
        </w:rPr>
        <w:t>o</w:t>
      </w:r>
      <w:r w:rsidRPr="00A13596">
        <w:rPr>
          <w:rFonts w:ascii="Tahoma" w:hAnsi="Tahoma" w:cs="Tahoma"/>
          <w:sz w:val="21"/>
          <w:szCs w:val="21"/>
        </w:rPr>
        <w:t xml:space="preserve"> φόρος διαμονής και ότι ρητά δεν αναφέρεται.</w:t>
      </w:r>
    </w:p>
    <w:p w14:paraId="1D3E9503" w14:textId="7BF41696" w:rsidR="00CE2CFC" w:rsidRPr="00A13596" w:rsidRDefault="00CE2CFC" w:rsidP="00A13596">
      <w:pPr>
        <w:numPr>
          <w:ilvl w:val="0"/>
          <w:numId w:val="2"/>
        </w:numPr>
        <w:rPr>
          <w:rFonts w:ascii="Tahoma" w:hAnsi="Tahoma" w:cs="Tahoma"/>
          <w:b/>
          <w:sz w:val="21"/>
          <w:szCs w:val="21"/>
        </w:rPr>
      </w:pPr>
      <w:r>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r w:rsidR="00A13596" w:rsidRPr="00A13596">
        <w:rPr>
          <w:rFonts w:ascii="Tahoma" w:hAnsi="Tahoma" w:cs="Tahoma"/>
          <w:sz w:val="21"/>
          <w:szCs w:val="21"/>
        </w:rPr>
        <w:t xml:space="preserve"> </w:t>
      </w:r>
      <w:r w:rsidR="00A13596">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04E74ACB" w14:textId="77777777" w:rsidR="00CE2CFC" w:rsidRDefault="00CE2CFC" w:rsidP="00CE2CFC">
      <w:pPr>
        <w:rPr>
          <w:rFonts w:ascii="Tahoma" w:hAnsi="Tahoma" w:cs="Tahoma"/>
          <w:b/>
          <w:sz w:val="21"/>
          <w:szCs w:val="21"/>
        </w:rPr>
      </w:pPr>
    </w:p>
    <w:p w14:paraId="365CB661" w14:textId="77777777" w:rsidR="00A13596" w:rsidRDefault="00A13596" w:rsidP="00CE2CFC">
      <w:pPr>
        <w:rPr>
          <w:rFonts w:ascii="Tahoma" w:hAnsi="Tahoma" w:cs="Tahoma"/>
          <w:b/>
          <w:sz w:val="21"/>
          <w:szCs w:val="21"/>
        </w:rPr>
      </w:pPr>
    </w:p>
    <w:p w14:paraId="6CAD52AA" w14:textId="77777777" w:rsidR="00A13596" w:rsidRPr="00AC3D0B" w:rsidRDefault="00A13596" w:rsidP="00CE2CFC">
      <w:pPr>
        <w:rPr>
          <w:rFonts w:ascii="Tahoma" w:hAnsi="Tahoma" w:cs="Tahoma"/>
          <w:b/>
          <w:sz w:val="21"/>
          <w:szCs w:val="21"/>
        </w:rPr>
      </w:pPr>
    </w:p>
    <w:p w14:paraId="382CF1CA" w14:textId="77777777" w:rsidR="00CE2CFC" w:rsidRDefault="00CE2CFC" w:rsidP="00CE2CFC">
      <w:pPr>
        <w:jc w:val="both"/>
        <w:rPr>
          <w:sz w:val="4"/>
          <w:szCs w:val="4"/>
        </w:rPr>
      </w:pPr>
    </w:p>
    <w:p w14:paraId="2F449405" w14:textId="77777777" w:rsidR="00CE2CFC" w:rsidRDefault="00CE2CFC" w:rsidP="00CE2CFC">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74EF6226" w14:textId="77777777" w:rsidR="00CE2CFC" w:rsidRDefault="00CE2CFC" w:rsidP="00CE2CFC">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1E953FF2" w14:textId="77777777" w:rsidR="00CE2CFC" w:rsidRDefault="00CE2CFC" w:rsidP="00CE2CFC">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5EC2EF5E" w14:textId="77777777" w:rsidR="00CE2CFC" w:rsidRDefault="00CE2CFC" w:rsidP="00CE2CFC">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7765DBC9" w14:textId="77777777" w:rsidR="00CE2CFC" w:rsidRDefault="00CE2CFC" w:rsidP="00CE2CFC">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επιβαρύνεσθε με τα παρακάτω ποσά επί της αξίας της εκδρομής. Σε διάστημα από 21 – 11 ημέρες πριν την έναρξη της εκδρομής παρακρατείται η προκαταβολή, σε διάστημα από 10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19ADAAC7" w14:textId="77777777" w:rsidR="00CE2CFC" w:rsidRPr="007F4171" w:rsidRDefault="00CE2CFC" w:rsidP="00CE2CFC">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367D5867" w14:textId="77777777" w:rsidR="00CE2CFC" w:rsidRDefault="00CE2CFC" w:rsidP="00CE2CFC"/>
    <w:p w14:paraId="0BEB00B5" w14:textId="77777777" w:rsidR="00134549" w:rsidRDefault="00134549"/>
    <w:sectPr w:rsidR="00134549" w:rsidSect="00CE2CFC">
      <w:pgSz w:w="11906" w:h="16838"/>
      <w:pgMar w:top="142"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1484351551">
    <w:abstractNumId w:val="0"/>
  </w:num>
  <w:num w:numId="2" w16cid:durableId="613943489">
    <w:abstractNumId w:val="1"/>
  </w:num>
  <w:num w:numId="3" w16cid:durableId="768816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FC"/>
    <w:rsid w:val="000F684E"/>
    <w:rsid w:val="00134549"/>
    <w:rsid w:val="008971AB"/>
    <w:rsid w:val="009F59CE"/>
    <w:rsid w:val="00A13596"/>
    <w:rsid w:val="00CE2CFC"/>
    <w:rsid w:val="00E71B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7658"/>
  <w15:chartTrackingRefBased/>
  <w15:docId w15:val="{2CA55B39-1A25-40FE-BDB4-720CF8B4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FC"/>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CE2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E2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E2CF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E2CF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E2CF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E2CF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E2CF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E2CF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E2CF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E2CF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E2CF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E2CF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E2CF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E2CF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E2CF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E2CF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E2CF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E2CFC"/>
    <w:rPr>
      <w:rFonts w:eastAsiaTheme="majorEastAsia" w:cstheme="majorBidi"/>
      <w:color w:val="272727" w:themeColor="text1" w:themeTint="D8"/>
    </w:rPr>
  </w:style>
  <w:style w:type="paragraph" w:styleId="a3">
    <w:name w:val="Title"/>
    <w:basedOn w:val="a"/>
    <w:next w:val="a"/>
    <w:link w:val="Char"/>
    <w:uiPriority w:val="10"/>
    <w:qFormat/>
    <w:rsid w:val="00CE2CF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E2CF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E2CF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E2CF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E2CFC"/>
    <w:pPr>
      <w:spacing w:before="160"/>
      <w:jc w:val="center"/>
    </w:pPr>
    <w:rPr>
      <w:i/>
      <w:iCs/>
      <w:color w:val="404040" w:themeColor="text1" w:themeTint="BF"/>
    </w:rPr>
  </w:style>
  <w:style w:type="character" w:customStyle="1" w:styleId="Char1">
    <w:name w:val="Απόσπασμα Char"/>
    <w:basedOn w:val="a0"/>
    <w:link w:val="a5"/>
    <w:uiPriority w:val="29"/>
    <w:rsid w:val="00CE2CFC"/>
    <w:rPr>
      <w:i/>
      <w:iCs/>
      <w:color w:val="404040" w:themeColor="text1" w:themeTint="BF"/>
    </w:rPr>
  </w:style>
  <w:style w:type="paragraph" w:styleId="a6">
    <w:name w:val="List Paragraph"/>
    <w:basedOn w:val="a"/>
    <w:uiPriority w:val="34"/>
    <w:qFormat/>
    <w:rsid w:val="00CE2CFC"/>
    <w:pPr>
      <w:ind w:left="720"/>
      <w:contextualSpacing/>
    </w:pPr>
  </w:style>
  <w:style w:type="character" w:styleId="a7">
    <w:name w:val="Intense Emphasis"/>
    <w:basedOn w:val="a0"/>
    <w:uiPriority w:val="21"/>
    <w:qFormat/>
    <w:rsid w:val="00CE2CFC"/>
    <w:rPr>
      <w:i/>
      <w:iCs/>
      <w:color w:val="0F4761" w:themeColor="accent1" w:themeShade="BF"/>
    </w:rPr>
  </w:style>
  <w:style w:type="paragraph" w:styleId="a8">
    <w:name w:val="Intense Quote"/>
    <w:basedOn w:val="a"/>
    <w:next w:val="a"/>
    <w:link w:val="Char2"/>
    <w:uiPriority w:val="30"/>
    <w:qFormat/>
    <w:rsid w:val="00CE2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E2CFC"/>
    <w:rPr>
      <w:i/>
      <w:iCs/>
      <w:color w:val="0F4761" w:themeColor="accent1" w:themeShade="BF"/>
    </w:rPr>
  </w:style>
  <w:style w:type="character" w:styleId="a9">
    <w:name w:val="Intense Reference"/>
    <w:basedOn w:val="a0"/>
    <w:uiPriority w:val="32"/>
    <w:qFormat/>
    <w:rsid w:val="00CE2CFC"/>
    <w:rPr>
      <w:b/>
      <w:bCs/>
      <w:smallCaps/>
      <w:color w:val="0F4761" w:themeColor="accent1" w:themeShade="BF"/>
      <w:spacing w:val="5"/>
    </w:rPr>
  </w:style>
  <w:style w:type="character" w:styleId="-">
    <w:name w:val="Hyperlink"/>
    <w:basedOn w:val="a0"/>
    <w:semiHidden/>
    <w:unhideWhenUsed/>
    <w:rsid w:val="00CE2CFC"/>
    <w:rPr>
      <w:color w:val="0000FF"/>
      <w:u w:val="single"/>
    </w:rPr>
  </w:style>
  <w:style w:type="paragraph" w:styleId="aa">
    <w:name w:val="No Spacing"/>
    <w:uiPriority w:val="1"/>
    <w:qFormat/>
    <w:rsid w:val="00CE2CFC"/>
    <w:pPr>
      <w:spacing w:after="0" w:line="240" w:lineRule="auto"/>
    </w:pPr>
    <w:rPr>
      <w:kern w:val="0"/>
      <w14:ligatures w14:val="none"/>
    </w:rPr>
  </w:style>
  <w:style w:type="table" w:styleId="ab">
    <w:name w:val="Table Grid"/>
    <w:basedOn w:val="a1"/>
    <w:uiPriority w:val="59"/>
    <w:rsid w:val="00CE2CF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813</Words>
  <Characters>4396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cp:revision>
  <dcterms:created xsi:type="dcterms:W3CDTF">2025-01-06T14:40:00Z</dcterms:created>
  <dcterms:modified xsi:type="dcterms:W3CDTF">2025-01-06T15:10:00Z</dcterms:modified>
</cp:coreProperties>
</file>